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054C" w:rsidRDefault="001745DB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5DB">
        <w:rPr>
          <w:rFonts w:ascii="Arial" w:hAnsi="Arial" w:cs="Arial"/>
          <w:b/>
          <w:sz w:val="24"/>
          <w:szCs w:val="24"/>
        </w:rPr>
        <w:t>РЕШЕНИЕ</w:t>
      </w:r>
    </w:p>
    <w:p w:rsidR="002026F3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6F3" w:rsidRPr="001745DB" w:rsidRDefault="002026F3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054C" w:rsidRPr="001745DB" w:rsidRDefault="009641DC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03-999</w:t>
      </w:r>
      <w:bookmarkStart w:id="0" w:name="_GoBack"/>
      <w:bookmarkEnd w:id="0"/>
      <w:r w:rsidR="00F1054C" w:rsidRPr="001745D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04.12.</w:t>
      </w:r>
      <w:r w:rsidR="00F1054C" w:rsidRPr="001745DB">
        <w:rPr>
          <w:rFonts w:ascii="Arial" w:hAnsi="Arial" w:cs="Arial"/>
          <w:b/>
          <w:sz w:val="24"/>
          <w:szCs w:val="24"/>
        </w:rPr>
        <w:t>2014 г.</w:t>
      </w:r>
    </w:p>
    <w:p w:rsidR="001745DB" w:rsidRDefault="001745DB" w:rsidP="001745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5DB" w:rsidRPr="00F1054C" w:rsidRDefault="001745DB" w:rsidP="001745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054C" w:rsidRDefault="00F1054C" w:rsidP="005324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54C">
        <w:rPr>
          <w:rFonts w:ascii="Arial" w:hAnsi="Arial" w:cs="Arial"/>
          <w:sz w:val="24"/>
          <w:szCs w:val="24"/>
        </w:rPr>
        <w:t xml:space="preserve">На основание чл. 73, ал. 1 и 2 от Закона за обществените поръчки, във връзка с предварително обявените условия на Възложителя, съгласно утвърдената документация за провеждане на </w:t>
      </w:r>
      <w:r w:rsidR="00C3628C">
        <w:rPr>
          <w:rFonts w:ascii="Arial" w:hAnsi="Arial" w:cs="Arial"/>
          <w:sz w:val="24"/>
          <w:szCs w:val="24"/>
        </w:rPr>
        <w:t xml:space="preserve">открита </w:t>
      </w:r>
      <w:r w:rsidRPr="00F1054C">
        <w:rPr>
          <w:rFonts w:ascii="Arial" w:hAnsi="Arial" w:cs="Arial"/>
          <w:sz w:val="24"/>
          <w:szCs w:val="24"/>
        </w:rPr>
        <w:t>процедура за възлагане на обществена поръчка с предмет</w:t>
      </w:r>
      <w:r w:rsidR="00C3628C">
        <w:rPr>
          <w:rFonts w:ascii="Arial" w:hAnsi="Arial" w:cs="Arial"/>
          <w:sz w:val="24"/>
          <w:szCs w:val="24"/>
        </w:rPr>
        <w:t>:</w:t>
      </w:r>
      <w:r w:rsidRPr="00F1054C">
        <w:rPr>
          <w:rFonts w:ascii="Arial" w:hAnsi="Arial" w:cs="Arial"/>
          <w:sz w:val="24"/>
          <w:szCs w:val="24"/>
        </w:rPr>
        <w:t xml:space="preserve"> </w:t>
      </w:r>
      <w:r w:rsidR="00B17298" w:rsidRPr="00B17298">
        <w:rPr>
          <w:rFonts w:ascii="Arial" w:hAnsi="Arial" w:cs="Arial"/>
          <w:sz w:val="24"/>
          <w:szCs w:val="24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</w:t>
      </w:r>
      <w:r w:rsidR="00B17298">
        <w:rPr>
          <w:rFonts w:ascii="Arial" w:hAnsi="Arial" w:cs="Arial"/>
          <w:sz w:val="24"/>
          <w:szCs w:val="24"/>
        </w:rPr>
        <w:t xml:space="preserve"> два товарни автомобила-фургон“,</w:t>
      </w:r>
      <w:r w:rsidR="00B17298">
        <w:rPr>
          <w:rFonts w:ascii="Arial" w:hAnsi="Arial" w:cs="Arial"/>
          <w:sz w:val="24"/>
          <w:szCs w:val="24"/>
          <w:lang w:val="en-US"/>
        </w:rPr>
        <w:t xml:space="preserve"> </w:t>
      </w:r>
      <w:r w:rsidRPr="00F1054C">
        <w:rPr>
          <w:rFonts w:ascii="Arial" w:hAnsi="Arial" w:cs="Arial"/>
          <w:sz w:val="24"/>
          <w:szCs w:val="24"/>
        </w:rPr>
        <w:t xml:space="preserve">открита с Решение № </w:t>
      </w:r>
      <w:r w:rsidR="001745DB">
        <w:rPr>
          <w:rFonts w:ascii="Arial" w:hAnsi="Arial" w:cs="Arial"/>
          <w:sz w:val="24"/>
          <w:szCs w:val="24"/>
        </w:rPr>
        <w:t>03-</w:t>
      </w:r>
      <w:r w:rsidR="004736BF">
        <w:rPr>
          <w:rFonts w:ascii="Arial" w:hAnsi="Arial" w:cs="Arial"/>
          <w:sz w:val="24"/>
          <w:szCs w:val="24"/>
        </w:rPr>
        <w:t>793</w:t>
      </w:r>
      <w:r w:rsidR="001745DB">
        <w:rPr>
          <w:rFonts w:ascii="Arial" w:hAnsi="Arial" w:cs="Arial"/>
          <w:sz w:val="24"/>
          <w:szCs w:val="24"/>
        </w:rPr>
        <w:t>/</w:t>
      </w:r>
      <w:r w:rsidR="004736BF">
        <w:rPr>
          <w:rFonts w:ascii="Arial" w:hAnsi="Arial" w:cs="Arial"/>
          <w:sz w:val="24"/>
          <w:szCs w:val="24"/>
        </w:rPr>
        <w:t>30</w:t>
      </w:r>
      <w:r w:rsidR="001745DB">
        <w:rPr>
          <w:rFonts w:ascii="Arial" w:hAnsi="Arial" w:cs="Arial"/>
          <w:sz w:val="24"/>
          <w:szCs w:val="24"/>
        </w:rPr>
        <w:t>.0</w:t>
      </w:r>
      <w:r w:rsidR="004736BF">
        <w:rPr>
          <w:rFonts w:ascii="Arial" w:hAnsi="Arial" w:cs="Arial"/>
          <w:sz w:val="24"/>
          <w:szCs w:val="24"/>
        </w:rPr>
        <w:t>9</w:t>
      </w:r>
      <w:r w:rsidR="001745DB">
        <w:rPr>
          <w:rFonts w:ascii="Arial" w:hAnsi="Arial" w:cs="Arial"/>
          <w:sz w:val="24"/>
          <w:szCs w:val="24"/>
        </w:rPr>
        <w:t>.2014 г. на Възложителя</w:t>
      </w:r>
      <w:r w:rsidR="00B343DC">
        <w:rPr>
          <w:rFonts w:ascii="Arial" w:hAnsi="Arial" w:cs="Arial"/>
          <w:sz w:val="24"/>
          <w:szCs w:val="24"/>
        </w:rPr>
        <w:t xml:space="preserve">, и въз основа на </w:t>
      </w:r>
      <w:r w:rsidR="00532471" w:rsidRPr="00532471">
        <w:rPr>
          <w:rFonts w:ascii="Arial" w:hAnsi="Arial" w:cs="Arial"/>
          <w:sz w:val="24"/>
          <w:szCs w:val="24"/>
        </w:rPr>
        <w:t>Протокол № 1, /вх.№ 01-13539/17.11.2014г./</w:t>
      </w:r>
      <w:r w:rsidR="00532471">
        <w:rPr>
          <w:rFonts w:ascii="Arial" w:hAnsi="Arial" w:cs="Arial"/>
          <w:sz w:val="24"/>
          <w:szCs w:val="24"/>
        </w:rPr>
        <w:t>,</w:t>
      </w:r>
      <w:r w:rsidR="00532471" w:rsidRPr="00532471">
        <w:rPr>
          <w:rFonts w:ascii="Arial" w:hAnsi="Arial" w:cs="Arial"/>
          <w:sz w:val="24"/>
          <w:szCs w:val="24"/>
        </w:rPr>
        <w:t xml:space="preserve"> Протокол № 2 /вх.№ 01-13964/25.11.2014г./ </w:t>
      </w:r>
      <w:r w:rsidR="00B343DC">
        <w:rPr>
          <w:rFonts w:ascii="Arial" w:hAnsi="Arial" w:cs="Arial"/>
          <w:sz w:val="24"/>
          <w:szCs w:val="24"/>
        </w:rPr>
        <w:t xml:space="preserve">и Протокол № 3 </w:t>
      </w:r>
      <w:r w:rsidR="00532471">
        <w:rPr>
          <w:rFonts w:ascii="Arial" w:hAnsi="Arial" w:cs="Arial"/>
          <w:sz w:val="24"/>
          <w:szCs w:val="24"/>
        </w:rPr>
        <w:t>/</w:t>
      </w:r>
      <w:r w:rsidR="00B343DC">
        <w:rPr>
          <w:rFonts w:ascii="Arial" w:hAnsi="Arial" w:cs="Arial"/>
          <w:sz w:val="24"/>
          <w:szCs w:val="24"/>
        </w:rPr>
        <w:t>вх.№ 01-</w:t>
      </w:r>
      <w:r w:rsidR="00532471">
        <w:rPr>
          <w:rFonts w:ascii="Arial" w:hAnsi="Arial" w:cs="Arial"/>
          <w:sz w:val="24"/>
          <w:szCs w:val="24"/>
        </w:rPr>
        <w:t>14309</w:t>
      </w:r>
      <w:r w:rsidR="00B343DC">
        <w:rPr>
          <w:rFonts w:ascii="Arial" w:hAnsi="Arial" w:cs="Arial"/>
          <w:sz w:val="24"/>
          <w:szCs w:val="24"/>
        </w:rPr>
        <w:t>/</w:t>
      </w:r>
      <w:r w:rsidR="00532471">
        <w:rPr>
          <w:rFonts w:ascii="Arial" w:hAnsi="Arial" w:cs="Arial"/>
          <w:sz w:val="24"/>
          <w:szCs w:val="24"/>
        </w:rPr>
        <w:t>28</w:t>
      </w:r>
      <w:r w:rsidR="00B343DC">
        <w:rPr>
          <w:rFonts w:ascii="Arial" w:hAnsi="Arial" w:cs="Arial"/>
          <w:sz w:val="24"/>
          <w:szCs w:val="24"/>
        </w:rPr>
        <w:t>.</w:t>
      </w:r>
      <w:r w:rsidR="00532471">
        <w:rPr>
          <w:rFonts w:ascii="Arial" w:hAnsi="Arial" w:cs="Arial"/>
          <w:sz w:val="24"/>
          <w:szCs w:val="24"/>
        </w:rPr>
        <w:t>11</w:t>
      </w:r>
      <w:r w:rsidR="00B343DC">
        <w:rPr>
          <w:rFonts w:ascii="Arial" w:hAnsi="Arial" w:cs="Arial"/>
          <w:sz w:val="24"/>
          <w:szCs w:val="24"/>
        </w:rPr>
        <w:t>.2014г.</w:t>
      </w:r>
      <w:r w:rsidR="00532471">
        <w:rPr>
          <w:rFonts w:ascii="Arial" w:hAnsi="Arial" w:cs="Arial"/>
          <w:sz w:val="24"/>
          <w:szCs w:val="24"/>
        </w:rPr>
        <w:t>/</w:t>
      </w:r>
      <w:r w:rsidR="00B343DC">
        <w:rPr>
          <w:rFonts w:ascii="Arial" w:hAnsi="Arial" w:cs="Arial"/>
          <w:sz w:val="24"/>
          <w:szCs w:val="24"/>
        </w:rPr>
        <w:t>, представени</w:t>
      </w:r>
      <w:r w:rsidRPr="00F1054C">
        <w:rPr>
          <w:rFonts w:ascii="Arial" w:hAnsi="Arial" w:cs="Arial"/>
          <w:sz w:val="24"/>
          <w:szCs w:val="24"/>
        </w:rPr>
        <w:t xml:space="preserve"> от комисията, назначена със Заповед № </w:t>
      </w:r>
      <w:r w:rsidR="00532471" w:rsidRPr="00532471">
        <w:rPr>
          <w:rFonts w:ascii="Arial" w:hAnsi="Arial" w:cs="Arial"/>
          <w:sz w:val="24"/>
          <w:szCs w:val="24"/>
        </w:rPr>
        <w:t>03-913/11.</w:t>
      </w:r>
      <w:proofErr w:type="spellStart"/>
      <w:r w:rsidR="00532471" w:rsidRPr="00532471">
        <w:rPr>
          <w:rFonts w:ascii="Arial" w:hAnsi="Arial" w:cs="Arial"/>
          <w:sz w:val="24"/>
          <w:szCs w:val="24"/>
        </w:rPr>
        <w:t>11</w:t>
      </w:r>
      <w:proofErr w:type="spellEnd"/>
      <w:r w:rsidR="00532471" w:rsidRPr="00532471">
        <w:rPr>
          <w:rFonts w:ascii="Arial" w:hAnsi="Arial" w:cs="Arial"/>
          <w:sz w:val="24"/>
          <w:szCs w:val="24"/>
        </w:rPr>
        <w:t>.2014г.</w:t>
      </w:r>
    </w:p>
    <w:p w:rsidR="008F6D43" w:rsidRDefault="008F6D43" w:rsidP="005324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2471" w:rsidRDefault="00532471" w:rsidP="005324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054C" w:rsidRPr="001745DB" w:rsidRDefault="00C3628C" w:rsidP="00174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I. </w:t>
      </w:r>
      <w:r w:rsidRPr="002026F3">
        <w:rPr>
          <w:rFonts w:ascii="Arial" w:hAnsi="Arial" w:cs="Arial"/>
          <w:b/>
          <w:sz w:val="24"/>
          <w:szCs w:val="24"/>
        </w:rPr>
        <w:t>ОБЯВЯВАМ</w:t>
      </w:r>
      <w:r w:rsidR="00F1054C" w:rsidRPr="001745DB">
        <w:rPr>
          <w:rFonts w:ascii="Arial" w:hAnsi="Arial" w:cs="Arial"/>
          <w:b/>
          <w:sz w:val="24"/>
          <w:szCs w:val="24"/>
        </w:rPr>
        <w:t>:</w:t>
      </w:r>
    </w:p>
    <w:p w:rsidR="00F1054C" w:rsidRPr="001745DB" w:rsidRDefault="00F1054C" w:rsidP="00F105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54C" w:rsidRPr="00F1054C" w:rsidRDefault="00F1054C" w:rsidP="001745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26F3">
        <w:rPr>
          <w:rFonts w:ascii="Arial" w:hAnsi="Arial" w:cs="Arial"/>
          <w:b/>
          <w:sz w:val="24"/>
          <w:szCs w:val="24"/>
        </w:rPr>
        <w:t>класирането</w:t>
      </w:r>
      <w:r w:rsidRPr="00F1054C">
        <w:rPr>
          <w:rFonts w:ascii="Arial" w:hAnsi="Arial" w:cs="Arial"/>
          <w:sz w:val="24"/>
          <w:szCs w:val="24"/>
        </w:rPr>
        <w:t xml:space="preserve"> на допуснатите участници в обществена поръчка с предмет: </w:t>
      </w:r>
      <w:r w:rsidR="00B17298" w:rsidRPr="00B17298">
        <w:rPr>
          <w:rFonts w:ascii="Arial" w:hAnsi="Arial" w:cs="Arial"/>
          <w:sz w:val="24"/>
          <w:szCs w:val="24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</w:t>
      </w:r>
      <w:r w:rsidR="00C3628C">
        <w:rPr>
          <w:rFonts w:ascii="Arial" w:hAnsi="Arial" w:cs="Arial"/>
          <w:sz w:val="24"/>
          <w:szCs w:val="24"/>
        </w:rPr>
        <w:t xml:space="preserve"> два товарни автомобила</w:t>
      </w:r>
      <w:r w:rsidR="008F0913">
        <w:rPr>
          <w:rFonts w:ascii="Arial" w:hAnsi="Arial" w:cs="Arial"/>
          <w:sz w:val="24"/>
          <w:szCs w:val="24"/>
        </w:rPr>
        <w:t xml:space="preserve"> </w:t>
      </w:r>
      <w:r w:rsidR="00C3628C">
        <w:rPr>
          <w:rFonts w:ascii="Arial" w:hAnsi="Arial" w:cs="Arial"/>
          <w:sz w:val="24"/>
          <w:szCs w:val="24"/>
        </w:rPr>
        <w:t>-фургон“</w:t>
      </w:r>
      <w:r w:rsidRPr="00F1054C">
        <w:rPr>
          <w:rFonts w:ascii="Arial" w:hAnsi="Arial" w:cs="Arial"/>
          <w:sz w:val="24"/>
          <w:szCs w:val="24"/>
        </w:rPr>
        <w:t>,</w:t>
      </w:r>
      <w:r w:rsidR="001745DB">
        <w:rPr>
          <w:rFonts w:ascii="Arial" w:hAnsi="Arial" w:cs="Arial"/>
          <w:sz w:val="24"/>
          <w:szCs w:val="24"/>
        </w:rPr>
        <w:t xml:space="preserve"> </w:t>
      </w:r>
      <w:r w:rsidR="00C3628C" w:rsidRPr="0005512F">
        <w:rPr>
          <w:rFonts w:ascii="Arial" w:hAnsi="Arial" w:cs="Arial"/>
          <w:sz w:val="24"/>
          <w:szCs w:val="24"/>
        </w:rPr>
        <w:t>по обособени позиции</w:t>
      </w:r>
      <w:r w:rsidR="001745DB" w:rsidRPr="0005512F">
        <w:rPr>
          <w:rFonts w:ascii="Arial" w:hAnsi="Arial" w:cs="Arial"/>
          <w:sz w:val="24"/>
          <w:szCs w:val="24"/>
        </w:rPr>
        <w:t>,</w:t>
      </w:r>
      <w:r w:rsidRPr="00F1054C">
        <w:rPr>
          <w:rFonts w:ascii="Arial" w:hAnsi="Arial" w:cs="Arial"/>
          <w:sz w:val="24"/>
          <w:szCs w:val="24"/>
        </w:rPr>
        <w:t xml:space="preserve"> както следва:</w:t>
      </w:r>
    </w:p>
    <w:p w:rsidR="008E4400" w:rsidRPr="00F123A5" w:rsidRDefault="008E4400" w:rsidP="00F123A5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23A5">
        <w:rPr>
          <w:rFonts w:ascii="Arial" w:hAnsi="Arial" w:cs="Arial"/>
          <w:b/>
          <w:sz w:val="24"/>
          <w:szCs w:val="24"/>
        </w:rPr>
        <w:t>на първо място за обособена позиция 1</w:t>
      </w:r>
      <w:r w:rsidR="00F123A5" w:rsidRPr="00F123A5">
        <w:rPr>
          <w:rFonts w:ascii="Arial" w:hAnsi="Arial" w:cs="Arial"/>
          <w:sz w:val="24"/>
          <w:szCs w:val="24"/>
        </w:rPr>
        <w:t xml:space="preserve"> </w:t>
      </w:r>
      <w:r w:rsidR="00F123A5" w:rsidRPr="0005512F">
        <w:rPr>
          <w:rFonts w:ascii="Arial" w:hAnsi="Arial" w:cs="Arial"/>
          <w:b/>
          <w:sz w:val="24"/>
          <w:szCs w:val="24"/>
        </w:rPr>
        <w:t>-</w:t>
      </w:r>
      <w:r w:rsidR="00F123A5" w:rsidRPr="0005512F">
        <w:rPr>
          <w:b/>
        </w:rPr>
        <w:t xml:space="preserve"> </w:t>
      </w:r>
      <w:r w:rsidR="00F123A5" w:rsidRPr="0005512F">
        <w:rPr>
          <w:rFonts w:ascii="Arial" w:hAnsi="Arial" w:cs="Arial"/>
          <w:b/>
          <w:sz w:val="24"/>
          <w:szCs w:val="24"/>
        </w:rPr>
        <w:t>автобус</w:t>
      </w:r>
      <w:r w:rsidR="00F1054C" w:rsidRPr="0005512F">
        <w:rPr>
          <w:rFonts w:ascii="Arial" w:hAnsi="Arial" w:cs="Arial"/>
          <w:b/>
          <w:sz w:val="24"/>
          <w:szCs w:val="24"/>
        </w:rPr>
        <w:t>:</w:t>
      </w:r>
      <w:r w:rsidR="00F1054C" w:rsidRPr="00F123A5">
        <w:rPr>
          <w:rFonts w:ascii="Arial" w:hAnsi="Arial" w:cs="Arial"/>
          <w:sz w:val="24"/>
          <w:szCs w:val="24"/>
        </w:rPr>
        <w:t xml:space="preserve"> </w:t>
      </w:r>
      <w:r w:rsidRPr="00F123A5">
        <w:rPr>
          <w:rFonts w:ascii="Arial" w:hAnsi="Arial" w:cs="Arial"/>
          <w:sz w:val="24"/>
          <w:szCs w:val="24"/>
        </w:rPr>
        <w:t xml:space="preserve">„КОНСОРЦИУМ АВТОКАМ” </w:t>
      </w:r>
      <w:r w:rsidR="00F1054C" w:rsidRPr="00F123A5">
        <w:rPr>
          <w:rFonts w:ascii="Arial" w:hAnsi="Arial" w:cs="Arial"/>
          <w:sz w:val="24"/>
          <w:szCs w:val="24"/>
        </w:rPr>
        <w:t xml:space="preserve">с предложена обща цена за изпълнение на поръчката </w:t>
      </w:r>
      <w:r w:rsidRPr="00F123A5">
        <w:rPr>
          <w:rFonts w:ascii="Arial" w:hAnsi="Arial" w:cs="Arial"/>
          <w:sz w:val="24"/>
          <w:szCs w:val="24"/>
        </w:rPr>
        <w:t>- 259 977.00 лв. /двеста петдесет и девет хиляди деветстотин седемдесет и седем/ лева без включен ДДС; 311 972,40 лв. /триста и единадесет хиляди деветстотин седемдесет и два лева и 0,40 ст./ с включен ДДС.</w:t>
      </w:r>
    </w:p>
    <w:p w:rsidR="00C3628C" w:rsidRPr="00F123A5" w:rsidRDefault="008E4400" w:rsidP="00F123A5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23A5">
        <w:rPr>
          <w:rFonts w:ascii="Arial" w:hAnsi="Arial" w:cs="Arial"/>
          <w:b/>
          <w:sz w:val="24"/>
          <w:szCs w:val="24"/>
        </w:rPr>
        <w:t>на първо място за обособена позиция 2</w:t>
      </w:r>
      <w:r w:rsidR="00F123A5" w:rsidRPr="00F123A5">
        <w:rPr>
          <w:rFonts w:ascii="Arial" w:hAnsi="Arial" w:cs="Arial"/>
          <w:sz w:val="24"/>
          <w:szCs w:val="24"/>
        </w:rPr>
        <w:t xml:space="preserve"> </w:t>
      </w:r>
      <w:r w:rsidR="00F123A5" w:rsidRPr="0005512F">
        <w:rPr>
          <w:rFonts w:ascii="Arial" w:hAnsi="Arial" w:cs="Arial"/>
          <w:b/>
          <w:sz w:val="24"/>
          <w:szCs w:val="24"/>
        </w:rPr>
        <w:t>- пътнически автомобил</w:t>
      </w:r>
      <w:r w:rsidR="00F123A5" w:rsidRPr="00F123A5">
        <w:rPr>
          <w:rFonts w:ascii="Arial" w:hAnsi="Arial" w:cs="Arial"/>
          <w:sz w:val="24"/>
          <w:szCs w:val="24"/>
        </w:rPr>
        <w:t xml:space="preserve"> </w:t>
      </w:r>
      <w:r w:rsidR="00F123A5" w:rsidRPr="0005512F">
        <w:rPr>
          <w:rFonts w:ascii="Arial" w:hAnsi="Arial" w:cs="Arial"/>
          <w:b/>
          <w:sz w:val="24"/>
          <w:szCs w:val="24"/>
        </w:rPr>
        <w:t>тип „ван“</w:t>
      </w:r>
      <w:r w:rsidRPr="0005512F">
        <w:rPr>
          <w:rFonts w:ascii="Arial" w:hAnsi="Arial" w:cs="Arial"/>
          <w:b/>
          <w:sz w:val="24"/>
          <w:szCs w:val="24"/>
        </w:rPr>
        <w:t>:</w:t>
      </w:r>
      <w:r w:rsidRPr="00F123A5">
        <w:rPr>
          <w:rFonts w:ascii="Arial" w:hAnsi="Arial" w:cs="Arial"/>
          <w:sz w:val="24"/>
          <w:szCs w:val="24"/>
        </w:rPr>
        <w:t xml:space="preserve"> „АВТОМОТОР КОРПОРАЦИЯ” АД</w:t>
      </w:r>
      <w:r w:rsidRPr="008E4400">
        <w:t xml:space="preserve"> </w:t>
      </w:r>
      <w:r w:rsidRPr="00F123A5">
        <w:rPr>
          <w:rFonts w:ascii="Arial" w:hAnsi="Arial" w:cs="Arial"/>
          <w:sz w:val="24"/>
          <w:szCs w:val="24"/>
        </w:rPr>
        <w:t>с предложена обща цена за изпълнение на поръчката - 34 379.00 лв. /тридесет и четири хиляди триста седемдесет и девет/ лева без включен ДДС;  41 254,80 лв. /четиридесет и една хиляди двеста петдесет и четири лева и 0,80 ст./ с включен ДДС.</w:t>
      </w:r>
    </w:p>
    <w:p w:rsidR="008E4400" w:rsidRDefault="008E4400" w:rsidP="00F123A5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23A5">
        <w:rPr>
          <w:rFonts w:ascii="Arial" w:hAnsi="Arial" w:cs="Arial"/>
          <w:b/>
          <w:sz w:val="24"/>
          <w:szCs w:val="24"/>
        </w:rPr>
        <w:t>на първо място за обособена позиция 3</w:t>
      </w:r>
      <w:r w:rsidRPr="008E4400">
        <w:t xml:space="preserve"> </w:t>
      </w:r>
      <w:r w:rsidRPr="0005512F">
        <w:rPr>
          <w:b/>
        </w:rPr>
        <w:t xml:space="preserve">- </w:t>
      </w:r>
      <w:r w:rsidRPr="0005512F">
        <w:rPr>
          <w:rFonts w:ascii="Arial" w:hAnsi="Arial" w:cs="Arial"/>
          <w:b/>
          <w:sz w:val="24"/>
          <w:szCs w:val="24"/>
        </w:rPr>
        <w:t>два товарни автомобила:</w:t>
      </w:r>
      <w:r w:rsidRPr="00F123A5">
        <w:rPr>
          <w:rFonts w:ascii="Arial" w:hAnsi="Arial" w:cs="Arial"/>
          <w:sz w:val="24"/>
          <w:szCs w:val="24"/>
        </w:rPr>
        <w:t xml:space="preserve"> „АВТОМОТОР КОРПОРАЦИЯ” АД</w:t>
      </w:r>
      <w:r w:rsidRPr="008E4400">
        <w:t xml:space="preserve"> </w:t>
      </w:r>
      <w:r w:rsidRPr="00F123A5">
        <w:rPr>
          <w:rFonts w:ascii="Arial" w:hAnsi="Arial" w:cs="Arial"/>
          <w:sz w:val="24"/>
          <w:szCs w:val="24"/>
        </w:rPr>
        <w:t>с предложена обща цена за изпълнение на поръчката -- 62 540 лв. /шестдесет и две хиляди петстотин и четиридесет/ лева без включен ДДС; 75 048 лв. /седемдесет и пет хиляди четиридесет и осем/ лева с включен ДДС.</w:t>
      </w:r>
    </w:p>
    <w:p w:rsidR="006E1314" w:rsidRDefault="006E1314" w:rsidP="006E1314">
      <w:pPr>
        <w:pStyle w:val="ListParagraph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1054C" w:rsidRDefault="00C3628C" w:rsidP="00C3628C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</w:t>
      </w:r>
      <w:r w:rsidRPr="00C3628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026F3">
        <w:rPr>
          <w:rFonts w:ascii="Arial" w:hAnsi="Arial" w:cs="Arial"/>
          <w:b/>
          <w:sz w:val="24"/>
          <w:szCs w:val="24"/>
        </w:rPr>
        <w:t>ОПРЕДЕЛЯМ</w:t>
      </w:r>
      <w:r>
        <w:rPr>
          <w:rFonts w:ascii="Arial" w:hAnsi="Arial" w:cs="Arial"/>
          <w:b/>
          <w:sz w:val="24"/>
          <w:szCs w:val="24"/>
        </w:rPr>
        <w:t>:</w:t>
      </w:r>
    </w:p>
    <w:p w:rsidR="00C3628C" w:rsidRPr="00F1054C" w:rsidRDefault="00C3628C" w:rsidP="00C3628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1054C" w:rsidRDefault="00F1054C" w:rsidP="000650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2026F3">
        <w:rPr>
          <w:rFonts w:ascii="Arial" w:hAnsi="Arial" w:cs="Arial"/>
          <w:b/>
          <w:sz w:val="24"/>
          <w:szCs w:val="24"/>
        </w:rPr>
        <w:t>за изпълнител</w:t>
      </w:r>
      <w:r w:rsidR="00705AD1">
        <w:rPr>
          <w:rFonts w:ascii="Arial" w:hAnsi="Arial" w:cs="Arial"/>
          <w:b/>
          <w:sz w:val="24"/>
          <w:szCs w:val="24"/>
        </w:rPr>
        <w:t>и</w:t>
      </w:r>
      <w:r w:rsidR="00705AD1">
        <w:rPr>
          <w:rFonts w:ascii="Arial" w:hAnsi="Arial" w:cs="Arial"/>
          <w:sz w:val="24"/>
          <w:szCs w:val="24"/>
        </w:rPr>
        <w:t xml:space="preserve"> на обществена</w:t>
      </w:r>
      <w:r w:rsidR="005D0296">
        <w:rPr>
          <w:rFonts w:ascii="Arial" w:hAnsi="Arial" w:cs="Arial"/>
          <w:sz w:val="24"/>
          <w:szCs w:val="24"/>
        </w:rPr>
        <w:t>та</w:t>
      </w:r>
      <w:r w:rsidRPr="00F1054C">
        <w:rPr>
          <w:rFonts w:ascii="Arial" w:hAnsi="Arial" w:cs="Arial"/>
          <w:sz w:val="24"/>
          <w:szCs w:val="24"/>
        </w:rPr>
        <w:t xml:space="preserve"> поръчка с предмет: </w:t>
      </w:r>
      <w:r w:rsidR="00705AD1" w:rsidRPr="00705AD1">
        <w:rPr>
          <w:rFonts w:ascii="Arial" w:hAnsi="Arial" w:cs="Arial"/>
          <w:sz w:val="24"/>
          <w:szCs w:val="24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</w:t>
      </w:r>
      <w:r w:rsidR="00705AD1">
        <w:rPr>
          <w:rFonts w:ascii="Arial" w:hAnsi="Arial" w:cs="Arial"/>
          <w:sz w:val="24"/>
          <w:szCs w:val="24"/>
        </w:rPr>
        <w:t xml:space="preserve"> два товарни автомобила-фургон“</w:t>
      </w:r>
      <w:r w:rsidR="0006501B" w:rsidRPr="0006501B">
        <w:rPr>
          <w:rFonts w:ascii="Arial" w:hAnsi="Arial" w:cs="Arial"/>
          <w:sz w:val="24"/>
          <w:szCs w:val="24"/>
        </w:rPr>
        <w:t xml:space="preserve">, </w:t>
      </w:r>
      <w:r w:rsidR="00705AD1" w:rsidRPr="0005512F">
        <w:rPr>
          <w:rFonts w:ascii="Arial" w:hAnsi="Arial" w:cs="Arial"/>
          <w:sz w:val="24"/>
          <w:szCs w:val="24"/>
        </w:rPr>
        <w:t>по обособени позиции</w:t>
      </w:r>
      <w:r w:rsidR="00705AD1">
        <w:rPr>
          <w:rFonts w:ascii="Arial" w:hAnsi="Arial" w:cs="Arial"/>
          <w:sz w:val="24"/>
          <w:szCs w:val="24"/>
        </w:rPr>
        <w:t>, както следва:</w:t>
      </w:r>
    </w:p>
    <w:p w:rsidR="0005512F" w:rsidRDefault="0005512F" w:rsidP="000551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512F">
        <w:rPr>
          <w:rFonts w:ascii="Arial" w:hAnsi="Arial" w:cs="Arial"/>
          <w:b/>
          <w:sz w:val="24"/>
          <w:szCs w:val="24"/>
        </w:rPr>
        <w:t>1.</w:t>
      </w:r>
      <w:r w:rsidRPr="0005512F">
        <w:rPr>
          <w:rFonts w:ascii="Arial" w:hAnsi="Arial" w:cs="Arial"/>
          <w:sz w:val="24"/>
          <w:szCs w:val="24"/>
        </w:rPr>
        <w:tab/>
      </w:r>
      <w:r w:rsidRPr="0005512F">
        <w:rPr>
          <w:rFonts w:ascii="Arial" w:hAnsi="Arial" w:cs="Arial"/>
          <w:b/>
          <w:sz w:val="24"/>
          <w:szCs w:val="24"/>
        </w:rPr>
        <w:t>на първо място за обособена позиция 1 - автобус:</w:t>
      </w:r>
      <w:r w:rsidRPr="0005512F">
        <w:rPr>
          <w:rFonts w:ascii="Arial" w:hAnsi="Arial" w:cs="Arial"/>
          <w:sz w:val="24"/>
          <w:szCs w:val="24"/>
        </w:rPr>
        <w:t xml:space="preserve"> „КОНСОРЦИУМ АВТОКАМ”</w:t>
      </w:r>
      <w:r>
        <w:rPr>
          <w:rFonts w:ascii="Arial" w:hAnsi="Arial" w:cs="Arial"/>
          <w:sz w:val="24"/>
          <w:szCs w:val="24"/>
        </w:rPr>
        <w:t>;</w:t>
      </w:r>
    </w:p>
    <w:p w:rsidR="0005512F" w:rsidRPr="0005512F" w:rsidRDefault="0005512F" w:rsidP="000551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512F">
        <w:rPr>
          <w:rFonts w:ascii="Arial" w:hAnsi="Arial" w:cs="Arial"/>
          <w:b/>
          <w:sz w:val="24"/>
          <w:szCs w:val="24"/>
        </w:rPr>
        <w:t>2.</w:t>
      </w:r>
      <w:r w:rsidRPr="0005512F">
        <w:rPr>
          <w:rFonts w:ascii="Arial" w:hAnsi="Arial" w:cs="Arial"/>
          <w:sz w:val="24"/>
          <w:szCs w:val="24"/>
        </w:rPr>
        <w:tab/>
      </w:r>
      <w:r w:rsidRPr="0005512F">
        <w:rPr>
          <w:rFonts w:ascii="Arial" w:hAnsi="Arial" w:cs="Arial"/>
          <w:b/>
          <w:sz w:val="24"/>
          <w:szCs w:val="24"/>
        </w:rPr>
        <w:t>на първо място за обособена позиция 2 - пътнически автомобил тип „ван“:</w:t>
      </w:r>
      <w:r w:rsidRPr="0005512F">
        <w:rPr>
          <w:rFonts w:ascii="Arial" w:hAnsi="Arial" w:cs="Arial"/>
          <w:sz w:val="24"/>
          <w:szCs w:val="24"/>
        </w:rPr>
        <w:t xml:space="preserve"> „АВТОМОТОР КОРПОРАЦИЯ” АД </w:t>
      </w:r>
      <w:r>
        <w:rPr>
          <w:rFonts w:ascii="Arial" w:hAnsi="Arial" w:cs="Arial"/>
          <w:sz w:val="24"/>
          <w:szCs w:val="24"/>
        </w:rPr>
        <w:t>;</w:t>
      </w:r>
    </w:p>
    <w:p w:rsidR="0005512F" w:rsidRDefault="0005512F" w:rsidP="000551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512F">
        <w:rPr>
          <w:rFonts w:ascii="Arial" w:hAnsi="Arial" w:cs="Arial"/>
          <w:b/>
          <w:sz w:val="24"/>
          <w:szCs w:val="24"/>
        </w:rPr>
        <w:t>3.</w:t>
      </w:r>
      <w:r w:rsidRPr="0005512F">
        <w:rPr>
          <w:rFonts w:ascii="Arial" w:hAnsi="Arial" w:cs="Arial"/>
          <w:sz w:val="24"/>
          <w:szCs w:val="24"/>
        </w:rPr>
        <w:tab/>
      </w:r>
      <w:r w:rsidRPr="0005512F">
        <w:rPr>
          <w:rFonts w:ascii="Arial" w:hAnsi="Arial" w:cs="Arial"/>
          <w:b/>
          <w:sz w:val="24"/>
          <w:szCs w:val="24"/>
        </w:rPr>
        <w:t>на първо място за обособена позиция 3 - два товарни автомобила:</w:t>
      </w:r>
      <w:r>
        <w:rPr>
          <w:rFonts w:ascii="Arial" w:hAnsi="Arial" w:cs="Arial"/>
          <w:sz w:val="24"/>
          <w:szCs w:val="24"/>
        </w:rPr>
        <w:t xml:space="preserve"> „АВТОМОТОР КОРПОРАЦИЯ” АД.</w:t>
      </w:r>
    </w:p>
    <w:p w:rsidR="005D0296" w:rsidRDefault="005D0296" w:rsidP="000551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0296" w:rsidRPr="005D0296" w:rsidRDefault="005D0296" w:rsidP="0005512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D0296">
        <w:rPr>
          <w:rFonts w:ascii="Arial" w:hAnsi="Arial" w:cs="Arial"/>
          <w:b/>
          <w:sz w:val="24"/>
          <w:szCs w:val="24"/>
        </w:rPr>
        <w:t>Мотиви:</w:t>
      </w:r>
      <w:r w:rsidRPr="005D0296">
        <w:t xml:space="preserve"> </w:t>
      </w:r>
      <w:r w:rsidRPr="005D0296">
        <w:rPr>
          <w:rFonts w:ascii="Arial" w:hAnsi="Arial" w:cs="Arial"/>
          <w:sz w:val="24"/>
          <w:szCs w:val="24"/>
        </w:rPr>
        <w:t xml:space="preserve">след като се запознах с протоколите </w:t>
      </w:r>
      <w:r>
        <w:rPr>
          <w:rFonts w:ascii="Arial" w:hAnsi="Arial" w:cs="Arial"/>
          <w:sz w:val="24"/>
          <w:szCs w:val="24"/>
        </w:rPr>
        <w:t xml:space="preserve">от работата </w:t>
      </w:r>
      <w:r w:rsidRPr="005D0296">
        <w:rPr>
          <w:rFonts w:ascii="Arial" w:hAnsi="Arial" w:cs="Arial"/>
          <w:sz w:val="24"/>
          <w:szCs w:val="24"/>
        </w:rPr>
        <w:t xml:space="preserve">на комисията установих, че </w:t>
      </w:r>
      <w:proofErr w:type="spellStart"/>
      <w:r w:rsidRPr="005D0296">
        <w:rPr>
          <w:rFonts w:ascii="Arial" w:hAnsi="Arial" w:cs="Arial"/>
          <w:sz w:val="24"/>
          <w:szCs w:val="24"/>
        </w:rPr>
        <w:t>горецитираните</w:t>
      </w:r>
      <w:proofErr w:type="spellEnd"/>
      <w:r w:rsidRPr="005D0296">
        <w:rPr>
          <w:rFonts w:ascii="Arial" w:hAnsi="Arial" w:cs="Arial"/>
          <w:sz w:val="24"/>
          <w:szCs w:val="24"/>
        </w:rPr>
        <w:t xml:space="preserve"> участници отговарят на изисквания</w:t>
      </w:r>
      <w:r>
        <w:rPr>
          <w:rFonts w:ascii="Arial" w:hAnsi="Arial" w:cs="Arial"/>
          <w:sz w:val="24"/>
          <w:szCs w:val="24"/>
        </w:rPr>
        <w:t>та</w:t>
      </w:r>
      <w:r w:rsidRPr="005D0296">
        <w:rPr>
          <w:rFonts w:ascii="Arial" w:hAnsi="Arial" w:cs="Arial"/>
          <w:sz w:val="24"/>
          <w:szCs w:val="24"/>
        </w:rPr>
        <w:t xml:space="preserve"> на Закона за обществените поръчки </w:t>
      </w:r>
      <w:r>
        <w:rPr>
          <w:rFonts w:ascii="Arial" w:hAnsi="Arial" w:cs="Arial"/>
          <w:sz w:val="24"/>
          <w:szCs w:val="24"/>
        </w:rPr>
        <w:t xml:space="preserve">и на Възложителя, посочени в обявлението за откриване на процедурата и документацията за участие в обществената поръчка и </w:t>
      </w:r>
      <w:r w:rsidRPr="005D0296">
        <w:rPr>
          <w:rFonts w:ascii="Arial" w:hAnsi="Arial" w:cs="Arial"/>
          <w:sz w:val="24"/>
          <w:szCs w:val="24"/>
        </w:rPr>
        <w:t>са в състояние да изпълнят обществената поръчка.</w:t>
      </w:r>
      <w:r w:rsidRPr="005D0296">
        <w:rPr>
          <w:rFonts w:ascii="Arial" w:hAnsi="Arial" w:cs="Arial"/>
          <w:b/>
          <w:sz w:val="24"/>
          <w:szCs w:val="24"/>
        </w:rPr>
        <w:t xml:space="preserve">  </w:t>
      </w:r>
    </w:p>
    <w:p w:rsidR="0005512F" w:rsidRPr="005D0296" w:rsidRDefault="0005512F" w:rsidP="0005512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5512F" w:rsidRPr="0005512F" w:rsidRDefault="0005512F" w:rsidP="000551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054C" w:rsidRDefault="00C3628C" w:rsidP="00C3628C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3628C">
        <w:rPr>
          <w:rFonts w:ascii="Arial" w:hAnsi="Arial" w:cs="Arial"/>
          <w:b/>
          <w:sz w:val="24"/>
          <w:szCs w:val="24"/>
        </w:rPr>
        <w:t>III.</w:t>
      </w:r>
      <w:r w:rsidRPr="00C3628C">
        <w:t xml:space="preserve"> </w:t>
      </w:r>
      <w:r w:rsidRPr="00C3628C">
        <w:rPr>
          <w:rFonts w:ascii="Arial" w:hAnsi="Arial" w:cs="Arial"/>
          <w:b/>
          <w:sz w:val="24"/>
          <w:szCs w:val="24"/>
        </w:rPr>
        <w:t>ОТСТРАНЯВАМ</w:t>
      </w:r>
      <w:r w:rsidR="00284949">
        <w:rPr>
          <w:rFonts w:ascii="Arial" w:hAnsi="Arial" w:cs="Arial"/>
          <w:b/>
          <w:sz w:val="24"/>
          <w:szCs w:val="24"/>
        </w:rPr>
        <w:t>:</w:t>
      </w:r>
    </w:p>
    <w:p w:rsidR="00C3628C" w:rsidRPr="00C3628C" w:rsidRDefault="00C3628C" w:rsidP="00C3628C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C604F" w:rsidRPr="001A45EE" w:rsidRDefault="00A4164D" w:rsidP="005C60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4F">
        <w:rPr>
          <w:rFonts w:ascii="Arial" w:hAnsi="Arial" w:cs="Arial"/>
          <w:b/>
          <w:sz w:val="24"/>
          <w:szCs w:val="24"/>
        </w:rPr>
        <w:t xml:space="preserve">от участие </w:t>
      </w:r>
      <w:r w:rsidR="002026F3" w:rsidRPr="005C604F">
        <w:rPr>
          <w:rFonts w:ascii="Arial" w:hAnsi="Arial" w:cs="Arial"/>
          <w:b/>
          <w:sz w:val="24"/>
          <w:szCs w:val="24"/>
        </w:rPr>
        <w:t xml:space="preserve">в </w:t>
      </w:r>
      <w:r w:rsidR="00284949" w:rsidRPr="005C604F">
        <w:rPr>
          <w:rFonts w:ascii="Arial" w:hAnsi="Arial" w:cs="Arial"/>
          <w:b/>
          <w:sz w:val="24"/>
          <w:szCs w:val="24"/>
        </w:rPr>
        <w:t xml:space="preserve">процедурата по </w:t>
      </w:r>
      <w:r w:rsidR="002026F3" w:rsidRPr="005C604F">
        <w:rPr>
          <w:rFonts w:ascii="Arial" w:hAnsi="Arial" w:cs="Arial"/>
          <w:b/>
          <w:sz w:val="24"/>
          <w:szCs w:val="24"/>
        </w:rPr>
        <w:t xml:space="preserve">обособена позиция № </w:t>
      </w:r>
      <w:r w:rsidR="005C604F" w:rsidRPr="005C604F">
        <w:rPr>
          <w:rFonts w:ascii="Arial" w:hAnsi="Arial" w:cs="Arial"/>
          <w:b/>
          <w:sz w:val="24"/>
          <w:szCs w:val="24"/>
        </w:rPr>
        <w:t xml:space="preserve">3 </w:t>
      </w:r>
      <w:r w:rsidR="005C604F" w:rsidRPr="001A45EE">
        <w:rPr>
          <w:rFonts w:ascii="Arial" w:hAnsi="Arial" w:cs="Arial"/>
          <w:sz w:val="24"/>
          <w:szCs w:val="24"/>
        </w:rPr>
        <w:t>следните участници:</w:t>
      </w:r>
      <w:r w:rsidRPr="001A45EE">
        <w:rPr>
          <w:rFonts w:ascii="Arial" w:hAnsi="Arial" w:cs="Arial"/>
          <w:sz w:val="24"/>
          <w:szCs w:val="24"/>
        </w:rPr>
        <w:t xml:space="preserve"> </w:t>
      </w:r>
    </w:p>
    <w:p w:rsidR="001A45EE" w:rsidRPr="005D0296" w:rsidRDefault="00A4164D" w:rsidP="005D029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D0296">
        <w:rPr>
          <w:rFonts w:ascii="Arial" w:hAnsi="Arial" w:cs="Arial"/>
          <w:b/>
          <w:sz w:val="24"/>
          <w:szCs w:val="24"/>
        </w:rPr>
        <w:t>участник</w:t>
      </w:r>
      <w:r w:rsidRPr="00A4164D">
        <w:t xml:space="preserve"> </w:t>
      </w:r>
      <w:r w:rsidR="005C604F" w:rsidRPr="005D0296">
        <w:rPr>
          <w:rFonts w:ascii="Arial" w:hAnsi="Arial" w:cs="Arial"/>
          <w:b/>
          <w:sz w:val="24"/>
          <w:szCs w:val="24"/>
        </w:rPr>
        <w:t>„ОМНИКАР АУТО” ООД</w:t>
      </w:r>
      <w:r w:rsidR="005567C2" w:rsidRPr="005D0296">
        <w:rPr>
          <w:rFonts w:ascii="Arial" w:hAnsi="Arial" w:cs="Arial"/>
          <w:sz w:val="24"/>
          <w:szCs w:val="24"/>
        </w:rPr>
        <w:t xml:space="preserve"> със следните мотиви:</w:t>
      </w:r>
      <w:r w:rsidR="002026F3" w:rsidRPr="005D0296">
        <w:rPr>
          <w:rFonts w:ascii="Arial" w:hAnsi="Arial" w:cs="Arial"/>
          <w:sz w:val="24"/>
          <w:szCs w:val="24"/>
        </w:rPr>
        <w:t xml:space="preserve"> </w:t>
      </w:r>
      <w:r w:rsidR="005C604F" w:rsidRPr="005D0296">
        <w:rPr>
          <w:rFonts w:ascii="Arial" w:hAnsi="Arial" w:cs="Arial"/>
          <w:sz w:val="24"/>
          <w:szCs w:val="24"/>
        </w:rPr>
        <w:t>п</w:t>
      </w:r>
      <w:r w:rsidR="0005512F" w:rsidRPr="005D0296">
        <w:rPr>
          <w:rFonts w:ascii="Arial" w:hAnsi="Arial" w:cs="Arial"/>
          <w:sz w:val="24"/>
          <w:szCs w:val="24"/>
        </w:rPr>
        <w:t xml:space="preserve">риложеният в </w:t>
      </w:r>
      <w:r w:rsidR="008C6BB5" w:rsidRPr="008C6BB5">
        <w:rPr>
          <w:rFonts w:ascii="Arial" w:hAnsi="Arial" w:cs="Arial"/>
          <w:sz w:val="24"/>
          <w:szCs w:val="24"/>
        </w:rPr>
        <w:t>плик №</w:t>
      </w:r>
      <w:r w:rsidR="00F23FB7">
        <w:rPr>
          <w:rFonts w:ascii="Arial" w:hAnsi="Arial" w:cs="Arial"/>
          <w:sz w:val="24"/>
          <w:szCs w:val="24"/>
        </w:rPr>
        <w:t xml:space="preserve"> </w:t>
      </w:r>
      <w:r w:rsidR="008C6BB5" w:rsidRPr="008C6BB5">
        <w:rPr>
          <w:rFonts w:ascii="Arial" w:hAnsi="Arial" w:cs="Arial"/>
          <w:sz w:val="24"/>
          <w:szCs w:val="24"/>
        </w:rPr>
        <w:t xml:space="preserve">2 „Предложение за изпълнение на поръчката“ /техническо предложение/ </w:t>
      </w:r>
      <w:r w:rsidR="0005512F" w:rsidRPr="005D0296">
        <w:rPr>
          <w:rFonts w:ascii="Arial" w:hAnsi="Arial" w:cs="Arial"/>
          <w:sz w:val="24"/>
          <w:szCs w:val="24"/>
        </w:rPr>
        <w:t>Сертификат ISO 14001:2004 (с № SME/0842-6) за внедрени системи за управление на околната среда е на името на RENAULT, а не на участника „ОМНИКАР АУТО” ООД, както е изискването на Възложителя в т.2.1. от Техническата спецификация на Възложителя в документацията за участие.</w:t>
      </w:r>
      <w:r w:rsidR="0005512F" w:rsidRPr="005D0296">
        <w:rPr>
          <w:rFonts w:ascii="Arial" w:hAnsi="Arial" w:cs="Arial"/>
          <w:sz w:val="24"/>
          <w:szCs w:val="24"/>
        </w:rPr>
        <w:tab/>
      </w:r>
    </w:p>
    <w:p w:rsidR="00284949" w:rsidRPr="001A45EE" w:rsidRDefault="005C604F" w:rsidP="001A45EE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A45EE">
        <w:rPr>
          <w:rFonts w:ascii="Arial" w:hAnsi="Arial" w:cs="Arial"/>
          <w:sz w:val="24"/>
          <w:szCs w:val="24"/>
        </w:rPr>
        <w:t>С оглед на изложеното и на основание чл.69, ал.1, т.3 от ЗОП във връзка с т.2.3. „Условия за отстраняване“, подточка 2.3.4., изр.2 от документацията за участие „ОМНИКАР АУТО” ООД</w:t>
      </w:r>
      <w:r w:rsidR="0098731C">
        <w:rPr>
          <w:rFonts w:ascii="Arial" w:hAnsi="Arial" w:cs="Arial"/>
          <w:sz w:val="24"/>
          <w:szCs w:val="24"/>
          <w:lang w:val="en-US"/>
        </w:rPr>
        <w:t xml:space="preserve"> </w:t>
      </w:r>
      <w:r w:rsidR="0098731C">
        <w:rPr>
          <w:rFonts w:ascii="Arial" w:hAnsi="Arial" w:cs="Arial"/>
          <w:sz w:val="24"/>
          <w:szCs w:val="24"/>
        </w:rPr>
        <w:t>се отстранява от участие</w:t>
      </w:r>
      <w:r w:rsidRPr="001A45EE">
        <w:rPr>
          <w:rFonts w:ascii="Arial" w:hAnsi="Arial" w:cs="Arial"/>
          <w:sz w:val="24"/>
          <w:szCs w:val="24"/>
        </w:rPr>
        <w:t>, тъй като представ</w:t>
      </w:r>
      <w:r w:rsidR="0098731C">
        <w:rPr>
          <w:rFonts w:ascii="Arial" w:hAnsi="Arial" w:cs="Arial"/>
          <w:sz w:val="24"/>
          <w:szCs w:val="24"/>
        </w:rPr>
        <w:t>ената</w:t>
      </w:r>
      <w:r w:rsidRPr="001A45EE">
        <w:rPr>
          <w:rFonts w:ascii="Arial" w:hAnsi="Arial" w:cs="Arial"/>
          <w:sz w:val="24"/>
          <w:szCs w:val="24"/>
        </w:rPr>
        <w:t xml:space="preserve"> оферта не отговаря на предварително о</w:t>
      </w:r>
      <w:r w:rsidR="00F23FB7">
        <w:rPr>
          <w:rFonts w:ascii="Arial" w:hAnsi="Arial" w:cs="Arial"/>
          <w:sz w:val="24"/>
          <w:szCs w:val="24"/>
        </w:rPr>
        <w:t>бявените условия на Възложителя.</w:t>
      </w:r>
    </w:p>
    <w:p w:rsidR="001A45EE" w:rsidRPr="005D0296" w:rsidRDefault="001A45EE" w:rsidP="005D0296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D0296">
        <w:rPr>
          <w:rFonts w:ascii="Arial" w:hAnsi="Arial" w:cs="Arial"/>
          <w:b/>
          <w:sz w:val="24"/>
          <w:szCs w:val="24"/>
        </w:rPr>
        <w:t xml:space="preserve">участник </w:t>
      </w:r>
      <w:r w:rsidR="005C604F" w:rsidRPr="005D0296">
        <w:rPr>
          <w:rFonts w:ascii="Arial" w:hAnsi="Arial" w:cs="Arial"/>
          <w:b/>
          <w:sz w:val="24"/>
          <w:szCs w:val="24"/>
        </w:rPr>
        <w:t>„МОТО ПФОЕ” ЕООД</w:t>
      </w:r>
      <w:r w:rsidR="005C604F" w:rsidRPr="005C604F">
        <w:t xml:space="preserve"> </w:t>
      </w:r>
      <w:r w:rsidR="005567C2" w:rsidRPr="005D0296">
        <w:rPr>
          <w:rFonts w:ascii="Arial" w:hAnsi="Arial" w:cs="Arial"/>
          <w:sz w:val="24"/>
          <w:szCs w:val="24"/>
        </w:rPr>
        <w:t>със следните мотиви:</w:t>
      </w:r>
      <w:r w:rsidR="005567C2" w:rsidRPr="005567C2">
        <w:t xml:space="preserve"> </w:t>
      </w:r>
      <w:r w:rsidR="008C6BB5" w:rsidRPr="008C6BB5">
        <w:rPr>
          <w:rFonts w:ascii="Arial" w:hAnsi="Arial" w:cs="Arial"/>
          <w:sz w:val="24"/>
          <w:szCs w:val="24"/>
        </w:rPr>
        <w:t>в</w:t>
      </w:r>
      <w:r w:rsidR="008C6BB5">
        <w:t xml:space="preserve"> </w:t>
      </w:r>
      <w:r w:rsidR="00F23FB7" w:rsidRPr="008C6BB5">
        <w:rPr>
          <w:rFonts w:ascii="Arial" w:hAnsi="Arial" w:cs="Arial"/>
          <w:sz w:val="24"/>
          <w:szCs w:val="24"/>
        </w:rPr>
        <w:t>плик №</w:t>
      </w:r>
      <w:r w:rsidR="00F23FB7">
        <w:rPr>
          <w:rFonts w:ascii="Arial" w:hAnsi="Arial" w:cs="Arial"/>
          <w:sz w:val="24"/>
          <w:szCs w:val="24"/>
        </w:rPr>
        <w:t xml:space="preserve"> </w:t>
      </w:r>
      <w:r w:rsidR="00F23FB7" w:rsidRPr="008C6BB5">
        <w:rPr>
          <w:rFonts w:ascii="Arial" w:hAnsi="Arial" w:cs="Arial"/>
          <w:sz w:val="24"/>
          <w:szCs w:val="24"/>
        </w:rPr>
        <w:t xml:space="preserve">2 </w:t>
      </w:r>
      <w:r w:rsidR="008C6BB5" w:rsidRPr="008C6BB5">
        <w:rPr>
          <w:rFonts w:ascii="Arial" w:hAnsi="Arial" w:cs="Arial"/>
          <w:sz w:val="24"/>
          <w:szCs w:val="24"/>
        </w:rPr>
        <w:t>„Предложение за изпълнение на поръчката“ /техническо предложение/</w:t>
      </w:r>
      <w:r w:rsidR="008C6BB5">
        <w:rPr>
          <w:rFonts w:ascii="Arial" w:hAnsi="Arial" w:cs="Arial"/>
          <w:sz w:val="24"/>
          <w:szCs w:val="24"/>
        </w:rPr>
        <w:t>,</w:t>
      </w:r>
      <w:r w:rsidR="008C6BB5" w:rsidRPr="008C6BB5">
        <w:rPr>
          <w:rFonts w:ascii="Arial" w:hAnsi="Arial" w:cs="Arial"/>
          <w:sz w:val="24"/>
          <w:szCs w:val="24"/>
        </w:rPr>
        <w:t xml:space="preserve"> </w:t>
      </w:r>
      <w:r w:rsidRPr="005D0296">
        <w:rPr>
          <w:rFonts w:ascii="Arial" w:hAnsi="Arial" w:cs="Arial"/>
          <w:sz w:val="24"/>
          <w:szCs w:val="24"/>
        </w:rPr>
        <w:t>н</w:t>
      </w:r>
      <w:r w:rsidR="005C604F" w:rsidRPr="005D0296">
        <w:rPr>
          <w:rFonts w:ascii="Arial" w:hAnsi="Arial" w:cs="Arial"/>
          <w:sz w:val="24"/>
          <w:szCs w:val="24"/>
        </w:rPr>
        <w:t>е са декларирани всички обстоятелства, съгласно Техническата спецификация, а именно: т.2.</w:t>
      </w:r>
      <w:proofErr w:type="spellStart"/>
      <w:r w:rsidR="005C604F" w:rsidRPr="005D0296">
        <w:rPr>
          <w:rFonts w:ascii="Arial" w:hAnsi="Arial" w:cs="Arial"/>
          <w:sz w:val="24"/>
          <w:szCs w:val="24"/>
        </w:rPr>
        <w:t>2</w:t>
      </w:r>
      <w:proofErr w:type="spellEnd"/>
      <w:r w:rsidR="005C604F" w:rsidRPr="005D0296">
        <w:rPr>
          <w:rFonts w:ascii="Arial" w:hAnsi="Arial" w:cs="Arial"/>
          <w:sz w:val="24"/>
          <w:szCs w:val="24"/>
        </w:rPr>
        <w:t xml:space="preserve">.1. - че доставеният автомобил е нов, произведен не по- рано от 2013 г.; т.2.3. - че при гаранционните обслужвания вложените консумативи са за сметка на възложителя, а вложеният труд за прегледа и смяната на масла и филтри - за сметка на изпълнител; т.2.4. - че автомобилът ще отговаря на техническите стандарти в ЕС, или еквивалентни, потвърдени чрез сертификати, декларации за съответствие с типово одобрение и свидетелства гарантиращи техническите им показатели, които да бъдат предоставени при доставката; че при доставката ще бъдат предоставени и всички необходими съпътстващи </w:t>
      </w:r>
      <w:r w:rsidR="005C604F" w:rsidRPr="005D0296">
        <w:rPr>
          <w:rFonts w:ascii="Arial" w:hAnsi="Arial" w:cs="Arial"/>
          <w:sz w:val="24"/>
          <w:szCs w:val="24"/>
        </w:rPr>
        <w:lastRenderedPageBreak/>
        <w:t>документи за извършване регистрация на МПС, съгласно ЗДП и Наредба № І-45/24.03.2000г. за регистриране, отчета и пускане в движение на МПС.</w:t>
      </w:r>
      <w:r w:rsidRPr="001A45EE">
        <w:t xml:space="preserve"> </w:t>
      </w:r>
    </w:p>
    <w:p w:rsidR="005C604F" w:rsidRPr="001A45EE" w:rsidRDefault="001A45EE" w:rsidP="001A45E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45EE">
        <w:rPr>
          <w:rFonts w:ascii="Arial" w:hAnsi="Arial" w:cs="Arial"/>
          <w:sz w:val="24"/>
          <w:szCs w:val="24"/>
        </w:rPr>
        <w:t>С оглед на изложеното и на основание чл.69, ал.1, т.3 от ЗОП във връзка с  т.2.3. „Условия за отстраняване“, подточка 2.3.4., изр.2 от документацията за участие „МОТО ПФОЕ” ЕООД</w:t>
      </w:r>
      <w:r w:rsidR="0098731C" w:rsidRPr="0098731C">
        <w:t xml:space="preserve"> </w:t>
      </w:r>
      <w:r w:rsidR="0098731C" w:rsidRPr="0098731C">
        <w:rPr>
          <w:rFonts w:ascii="Arial" w:hAnsi="Arial" w:cs="Arial"/>
          <w:sz w:val="24"/>
          <w:szCs w:val="24"/>
        </w:rPr>
        <w:t>се отстранява от участие, тъй като представената оферта не отговаря на предварително обявените условия на Възложителя</w:t>
      </w:r>
      <w:r w:rsidRPr="001A45EE">
        <w:rPr>
          <w:rFonts w:ascii="Arial" w:hAnsi="Arial" w:cs="Arial"/>
          <w:sz w:val="24"/>
          <w:szCs w:val="24"/>
        </w:rPr>
        <w:t>.</w:t>
      </w:r>
    </w:p>
    <w:p w:rsidR="001A45EE" w:rsidRPr="005D0296" w:rsidRDefault="001A45EE" w:rsidP="005D029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D0296">
        <w:rPr>
          <w:rFonts w:ascii="Arial" w:hAnsi="Arial" w:cs="Arial"/>
          <w:b/>
          <w:sz w:val="24"/>
          <w:szCs w:val="24"/>
        </w:rPr>
        <w:t>участник „ДЖЕНЕРЪС АУТО” ЕАД</w:t>
      </w:r>
      <w:r w:rsidR="005567C2" w:rsidRPr="005567C2">
        <w:t xml:space="preserve"> </w:t>
      </w:r>
      <w:r w:rsidR="005567C2" w:rsidRPr="005D0296">
        <w:rPr>
          <w:rFonts w:ascii="Arial" w:hAnsi="Arial" w:cs="Arial"/>
          <w:sz w:val="24"/>
          <w:szCs w:val="24"/>
        </w:rPr>
        <w:t>със следните мотиви:</w:t>
      </w:r>
      <w:r w:rsidR="005567C2" w:rsidRPr="005D0296">
        <w:rPr>
          <w:rFonts w:ascii="Arial" w:hAnsi="Arial" w:cs="Arial"/>
          <w:b/>
          <w:sz w:val="24"/>
          <w:szCs w:val="24"/>
        </w:rPr>
        <w:t xml:space="preserve"> </w:t>
      </w:r>
      <w:r w:rsidR="008C6BB5" w:rsidRPr="008C6BB5">
        <w:rPr>
          <w:rFonts w:ascii="Arial" w:hAnsi="Arial" w:cs="Arial"/>
          <w:sz w:val="24"/>
          <w:szCs w:val="24"/>
        </w:rPr>
        <w:t>в</w:t>
      </w:r>
      <w:r w:rsidR="008C6BB5">
        <w:t xml:space="preserve"> </w:t>
      </w:r>
      <w:r w:rsidR="00F23FB7" w:rsidRPr="008C6BB5">
        <w:rPr>
          <w:rFonts w:ascii="Arial" w:hAnsi="Arial" w:cs="Arial"/>
          <w:sz w:val="24"/>
          <w:szCs w:val="24"/>
        </w:rPr>
        <w:t>плик №</w:t>
      </w:r>
      <w:r w:rsidR="00F23FB7">
        <w:rPr>
          <w:rFonts w:ascii="Arial" w:hAnsi="Arial" w:cs="Arial"/>
          <w:sz w:val="24"/>
          <w:szCs w:val="24"/>
        </w:rPr>
        <w:t xml:space="preserve"> </w:t>
      </w:r>
      <w:r w:rsidR="00F23FB7" w:rsidRPr="008C6BB5">
        <w:rPr>
          <w:rFonts w:ascii="Arial" w:hAnsi="Arial" w:cs="Arial"/>
          <w:sz w:val="24"/>
          <w:szCs w:val="24"/>
        </w:rPr>
        <w:t xml:space="preserve">2 </w:t>
      </w:r>
      <w:r w:rsidR="008C6BB5" w:rsidRPr="008C6BB5">
        <w:rPr>
          <w:rFonts w:ascii="Arial" w:hAnsi="Arial" w:cs="Arial"/>
          <w:sz w:val="24"/>
          <w:szCs w:val="24"/>
        </w:rPr>
        <w:t>„Предложение за изпълнение на поръчката“ /техническо предложение/</w:t>
      </w:r>
      <w:r w:rsidR="008C6BB5">
        <w:rPr>
          <w:rFonts w:ascii="Arial" w:hAnsi="Arial" w:cs="Arial"/>
          <w:sz w:val="24"/>
          <w:szCs w:val="24"/>
        </w:rPr>
        <w:t>,</w:t>
      </w:r>
      <w:r w:rsidR="008C6BB5" w:rsidRPr="008C6BB5">
        <w:rPr>
          <w:rFonts w:ascii="Arial" w:hAnsi="Arial" w:cs="Arial"/>
          <w:sz w:val="24"/>
          <w:szCs w:val="24"/>
        </w:rPr>
        <w:t xml:space="preserve"> </w:t>
      </w:r>
      <w:r w:rsidRPr="005D0296">
        <w:rPr>
          <w:rFonts w:ascii="Arial" w:hAnsi="Arial" w:cs="Arial"/>
          <w:sz w:val="24"/>
          <w:szCs w:val="24"/>
        </w:rPr>
        <w:t>не са декларирани всички обстоятелства, съгласно Техническата спецификация, а именно: т.2.</w:t>
      </w:r>
      <w:proofErr w:type="spellStart"/>
      <w:r w:rsidRPr="005D0296">
        <w:rPr>
          <w:rFonts w:ascii="Arial" w:hAnsi="Arial" w:cs="Arial"/>
          <w:sz w:val="24"/>
          <w:szCs w:val="24"/>
        </w:rPr>
        <w:t>2</w:t>
      </w:r>
      <w:proofErr w:type="spellEnd"/>
      <w:r w:rsidRPr="005D0296">
        <w:rPr>
          <w:rFonts w:ascii="Arial" w:hAnsi="Arial" w:cs="Arial"/>
          <w:sz w:val="24"/>
          <w:szCs w:val="24"/>
        </w:rPr>
        <w:t>.1. - че доставеният автомобил е нов, произведен не по- рано от 2013 г.; т.2.3. - че при гаранционните обслужвания вложените консумативи са за сметка на възложителя, а вложеният труд за прегледа и смяната на масла и филтри - за сметка на изпълнител; т.2.4. - че автомобилът ще отговаря на техническите стандарти в ЕС, или еквивалентни, потвърдени чрез сертификати, декларации за съответствие с типово одобрение и свидетелства гарантиращи техническите им показатели, които да бъдат предоставени при доставката; че при доставката ще бъдат предоставени и всички необходими съпътстващи документи за извършване регистрация на МПС, съгласно ЗДП и Наредба № І-45/24.03.2000г. за регистриране, отчета и пускане в движение на МПС.</w:t>
      </w:r>
      <w:r w:rsidRPr="001A45EE">
        <w:t xml:space="preserve"> </w:t>
      </w:r>
    </w:p>
    <w:p w:rsidR="001A45EE" w:rsidRPr="001A45EE" w:rsidRDefault="001A45EE" w:rsidP="001A45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45EE">
        <w:rPr>
          <w:rFonts w:ascii="Arial" w:hAnsi="Arial" w:cs="Arial"/>
          <w:sz w:val="24"/>
          <w:szCs w:val="24"/>
        </w:rPr>
        <w:t>С оглед на изложеното и на основание чл.69, ал.1, т.3 от ЗОП във връзка с .2.3. „Условия за отстраняване“, подточка 2.3.4., изр.2 от документацията за участие „ДЖЕНЕРЪС АУТО” ЕАД</w:t>
      </w:r>
      <w:r w:rsidR="005B6477" w:rsidRPr="005B6477">
        <w:t xml:space="preserve"> </w:t>
      </w:r>
      <w:r w:rsidR="005B6477" w:rsidRPr="005B6477">
        <w:rPr>
          <w:rFonts w:ascii="Arial" w:hAnsi="Arial" w:cs="Arial"/>
          <w:sz w:val="24"/>
          <w:szCs w:val="24"/>
        </w:rPr>
        <w:t>се отстранява от участие, тъй като представената оферта не отговаря на предварително обявените условия на Възложителя</w:t>
      </w:r>
      <w:r w:rsidRPr="001A45EE">
        <w:rPr>
          <w:rFonts w:ascii="Arial" w:hAnsi="Arial" w:cs="Arial"/>
          <w:sz w:val="24"/>
          <w:szCs w:val="24"/>
        </w:rPr>
        <w:t>.</w:t>
      </w:r>
    </w:p>
    <w:p w:rsidR="00284949" w:rsidRDefault="00284949" w:rsidP="00284949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284949" w:rsidRPr="00284949" w:rsidRDefault="00284949" w:rsidP="00284949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4949">
        <w:rPr>
          <w:rFonts w:ascii="Arial" w:hAnsi="Arial" w:cs="Arial"/>
          <w:b/>
          <w:sz w:val="24"/>
          <w:szCs w:val="24"/>
        </w:rPr>
        <w:t>I</w:t>
      </w:r>
      <w:r w:rsidRPr="00284949">
        <w:rPr>
          <w:rFonts w:ascii="Arial" w:hAnsi="Arial" w:cs="Arial"/>
          <w:b/>
          <w:sz w:val="24"/>
          <w:szCs w:val="24"/>
          <w:lang w:val="en-US"/>
        </w:rPr>
        <w:t>V</w:t>
      </w:r>
      <w:r w:rsidRPr="0028494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НАРЕЖДАМ</w:t>
      </w:r>
      <w:r w:rsidRPr="00284949">
        <w:rPr>
          <w:rFonts w:ascii="Arial" w:hAnsi="Arial" w:cs="Arial"/>
          <w:b/>
          <w:sz w:val="24"/>
          <w:szCs w:val="24"/>
        </w:rPr>
        <w:t>:</w:t>
      </w:r>
    </w:p>
    <w:p w:rsidR="00F1054C" w:rsidRPr="00F1054C" w:rsidRDefault="00F1054C" w:rsidP="00F10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54C" w:rsidRPr="00F1054C" w:rsidRDefault="00284949" w:rsidP="00E40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1054C" w:rsidRPr="002026F3">
        <w:rPr>
          <w:rFonts w:ascii="Arial" w:hAnsi="Arial" w:cs="Arial"/>
          <w:b/>
          <w:sz w:val="24"/>
          <w:szCs w:val="24"/>
        </w:rPr>
        <w:t>.</w:t>
      </w:r>
      <w:r w:rsidR="00F1054C" w:rsidRPr="00F1054C">
        <w:rPr>
          <w:rFonts w:ascii="Arial" w:hAnsi="Arial" w:cs="Arial"/>
          <w:sz w:val="24"/>
          <w:szCs w:val="24"/>
        </w:rPr>
        <w:t xml:space="preserve"> Гаранциите за участие на отстранените и на класираните участници да се освободят в сроковете и при условията на чл. 62, ал. 1, т. 1, съответно т. 2 от ЗОП.</w:t>
      </w:r>
    </w:p>
    <w:p w:rsidR="00F1054C" w:rsidRPr="00F1054C" w:rsidRDefault="00F1054C" w:rsidP="00F10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54C" w:rsidRPr="00F1054C" w:rsidRDefault="00284949" w:rsidP="00E40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1054C" w:rsidRPr="002026F3">
        <w:rPr>
          <w:rFonts w:ascii="Arial" w:hAnsi="Arial" w:cs="Arial"/>
          <w:b/>
          <w:sz w:val="24"/>
          <w:szCs w:val="24"/>
        </w:rPr>
        <w:t>.</w:t>
      </w:r>
      <w:r w:rsidR="00F1054C" w:rsidRPr="00F1054C">
        <w:rPr>
          <w:rFonts w:ascii="Arial" w:hAnsi="Arial" w:cs="Arial"/>
          <w:sz w:val="24"/>
          <w:szCs w:val="24"/>
        </w:rPr>
        <w:t xml:space="preserve"> </w:t>
      </w:r>
      <w:r w:rsidR="008C6BB5">
        <w:rPr>
          <w:rFonts w:ascii="Arial" w:hAnsi="Arial" w:cs="Arial"/>
          <w:sz w:val="24"/>
          <w:szCs w:val="24"/>
        </w:rPr>
        <w:t xml:space="preserve">Настоящото решение да </w:t>
      </w:r>
      <w:r w:rsidR="008C6BB5" w:rsidRPr="00F1054C">
        <w:rPr>
          <w:rFonts w:ascii="Arial" w:hAnsi="Arial" w:cs="Arial"/>
          <w:sz w:val="24"/>
          <w:szCs w:val="24"/>
        </w:rPr>
        <w:t xml:space="preserve">се изпрати </w:t>
      </w:r>
      <w:r w:rsidR="008C6BB5">
        <w:rPr>
          <w:rFonts w:ascii="Arial" w:hAnsi="Arial" w:cs="Arial"/>
          <w:sz w:val="24"/>
          <w:szCs w:val="24"/>
        </w:rPr>
        <w:t>на</w:t>
      </w:r>
      <w:r w:rsidR="008C6BB5" w:rsidRPr="00F1054C">
        <w:rPr>
          <w:rFonts w:ascii="Arial" w:hAnsi="Arial" w:cs="Arial"/>
          <w:sz w:val="24"/>
          <w:szCs w:val="24"/>
        </w:rPr>
        <w:t xml:space="preserve"> участници</w:t>
      </w:r>
      <w:r w:rsidR="008C6BB5">
        <w:rPr>
          <w:rFonts w:ascii="Arial" w:hAnsi="Arial" w:cs="Arial"/>
          <w:sz w:val="24"/>
          <w:szCs w:val="24"/>
        </w:rPr>
        <w:t>те</w:t>
      </w:r>
      <w:r w:rsidR="008C6BB5" w:rsidRPr="00F1054C">
        <w:rPr>
          <w:rFonts w:ascii="Arial" w:hAnsi="Arial" w:cs="Arial"/>
          <w:sz w:val="24"/>
          <w:szCs w:val="24"/>
        </w:rPr>
        <w:t xml:space="preserve"> </w:t>
      </w:r>
      <w:r w:rsidR="008C6BB5">
        <w:rPr>
          <w:rFonts w:ascii="Arial" w:hAnsi="Arial" w:cs="Arial"/>
          <w:sz w:val="24"/>
          <w:szCs w:val="24"/>
        </w:rPr>
        <w:t>в</w:t>
      </w:r>
      <w:r w:rsidR="00F1054C" w:rsidRPr="00F1054C">
        <w:rPr>
          <w:rFonts w:ascii="Arial" w:hAnsi="Arial" w:cs="Arial"/>
          <w:sz w:val="24"/>
          <w:szCs w:val="24"/>
        </w:rPr>
        <w:t xml:space="preserve"> 3-дневен срок от издаване</w:t>
      </w:r>
      <w:r w:rsidR="008C6BB5">
        <w:rPr>
          <w:rFonts w:ascii="Arial" w:hAnsi="Arial" w:cs="Arial"/>
          <w:sz w:val="24"/>
          <w:szCs w:val="24"/>
        </w:rPr>
        <w:t>то му</w:t>
      </w:r>
      <w:r w:rsidR="00F1054C" w:rsidRPr="00F1054C">
        <w:rPr>
          <w:rFonts w:ascii="Arial" w:hAnsi="Arial" w:cs="Arial"/>
          <w:sz w:val="24"/>
          <w:szCs w:val="24"/>
        </w:rPr>
        <w:t>.</w:t>
      </w:r>
    </w:p>
    <w:p w:rsidR="00F1054C" w:rsidRPr="00F1054C" w:rsidRDefault="00F1054C" w:rsidP="00F10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54C" w:rsidRPr="00F1054C" w:rsidRDefault="002026F3" w:rsidP="002026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Решението</w:t>
      </w:r>
      <w:r w:rsidR="00F1054C" w:rsidRPr="00F1054C">
        <w:rPr>
          <w:rFonts w:ascii="Arial" w:hAnsi="Arial" w:cs="Arial"/>
          <w:sz w:val="24"/>
          <w:szCs w:val="24"/>
        </w:rPr>
        <w:t xml:space="preserve"> подлежи на обжалване пред Комисията за защита на конкуренцията по реда на Закона за обществените поръчки в 10-дневен срок от </w:t>
      </w:r>
      <w:r>
        <w:rPr>
          <w:rFonts w:ascii="Arial" w:hAnsi="Arial" w:cs="Arial"/>
          <w:sz w:val="24"/>
          <w:szCs w:val="24"/>
        </w:rPr>
        <w:t>получаването му</w:t>
      </w:r>
      <w:r w:rsidR="00F1054C" w:rsidRPr="00F1054C">
        <w:rPr>
          <w:rFonts w:ascii="Arial" w:hAnsi="Arial" w:cs="Arial"/>
          <w:sz w:val="24"/>
          <w:szCs w:val="24"/>
        </w:rPr>
        <w:t>.</w:t>
      </w:r>
    </w:p>
    <w:p w:rsidR="00F1054C" w:rsidRPr="00F1054C" w:rsidRDefault="00F1054C" w:rsidP="00F10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6F3" w:rsidRDefault="002026F3" w:rsidP="002026F3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2026F3" w:rsidRDefault="002026F3" w:rsidP="002026F3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2026F3" w:rsidRDefault="002026F3" w:rsidP="002026F3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2026F3" w:rsidRDefault="002026F3" w:rsidP="002026F3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F1054C" w:rsidRPr="002026F3" w:rsidRDefault="00F1054C" w:rsidP="002026F3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2026F3">
        <w:rPr>
          <w:rFonts w:ascii="Arial" w:hAnsi="Arial" w:cs="Arial"/>
          <w:b/>
          <w:sz w:val="24"/>
          <w:szCs w:val="24"/>
        </w:rPr>
        <w:t>ВЪЗЛОЖИТЕЛ:</w:t>
      </w:r>
      <w:r w:rsidR="00EF74AD">
        <w:rPr>
          <w:rFonts w:ascii="Arial" w:hAnsi="Arial" w:cs="Arial"/>
          <w:b/>
          <w:sz w:val="24"/>
          <w:szCs w:val="24"/>
        </w:rPr>
        <w:t xml:space="preserve"> ……………/П/……………</w:t>
      </w:r>
    </w:p>
    <w:p w:rsidR="002026F3" w:rsidRPr="00DE4F29" w:rsidRDefault="002026F3" w:rsidP="002026F3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DE4F29">
        <w:rPr>
          <w:rFonts w:ascii="Arial" w:hAnsi="Arial" w:cs="Arial"/>
          <w:b/>
          <w:sz w:val="24"/>
          <w:szCs w:val="24"/>
        </w:rPr>
        <w:t>НИКОЛАЙ ЧИРПАНЛИЕВ, Д-Р</w:t>
      </w:r>
    </w:p>
    <w:p w:rsidR="002026F3" w:rsidRPr="00DE4F29" w:rsidRDefault="002026F3" w:rsidP="002026F3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DE4F29">
        <w:rPr>
          <w:rFonts w:ascii="Arial" w:hAnsi="Arial" w:cs="Arial"/>
          <w:b/>
          <w:sz w:val="24"/>
          <w:szCs w:val="24"/>
        </w:rPr>
        <w:t xml:space="preserve">ПРЕДСЕДАТЕЛ НА </w:t>
      </w:r>
    </w:p>
    <w:p w:rsidR="002026F3" w:rsidRPr="00DE4F29" w:rsidRDefault="002026F3" w:rsidP="002026F3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DE4F29">
        <w:rPr>
          <w:rFonts w:ascii="Arial" w:hAnsi="Arial" w:cs="Arial"/>
          <w:b/>
          <w:sz w:val="24"/>
          <w:szCs w:val="24"/>
        </w:rPr>
        <w:t>ДЪРЖАВНА  АГЕНЦИЯ ЗА БЕЖАНЦИТЕ</w:t>
      </w:r>
    </w:p>
    <w:p w:rsidR="002026F3" w:rsidRPr="00DE4F29" w:rsidRDefault="002026F3" w:rsidP="002026F3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DE4F29">
        <w:rPr>
          <w:rFonts w:ascii="Arial" w:hAnsi="Arial" w:cs="Arial"/>
          <w:b/>
          <w:sz w:val="24"/>
          <w:szCs w:val="24"/>
        </w:rPr>
        <w:t>ПРИ МИНИСТЕРСКИ СЪВЕТ</w:t>
      </w:r>
    </w:p>
    <w:p w:rsidR="00F1054C" w:rsidRPr="00F1054C" w:rsidRDefault="00F1054C" w:rsidP="00F10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1054C" w:rsidRPr="00F1054C" w:rsidSect="008E4400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E3" w:rsidRDefault="003A6DE3" w:rsidP="003A6DE3">
      <w:pPr>
        <w:spacing w:after="0" w:line="240" w:lineRule="auto"/>
      </w:pPr>
      <w:r>
        <w:separator/>
      </w:r>
    </w:p>
  </w:endnote>
  <w:endnote w:type="continuationSeparator" w:id="0">
    <w:p w:rsidR="003A6DE3" w:rsidRDefault="003A6DE3" w:rsidP="003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185851"/>
      <w:docPartObj>
        <w:docPartGallery w:val="Page Numbers (Bottom of Page)"/>
        <w:docPartUnique/>
      </w:docPartObj>
    </w:sdtPr>
    <w:sdtEndPr/>
    <w:sdtContent>
      <w:p w:rsidR="003A6DE3" w:rsidRDefault="003A6D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1DC">
          <w:rPr>
            <w:noProof/>
          </w:rPr>
          <w:t>1</w:t>
        </w:r>
        <w:r>
          <w:fldChar w:fldCharType="end"/>
        </w:r>
      </w:p>
    </w:sdtContent>
  </w:sdt>
  <w:p w:rsidR="003A6DE3" w:rsidRDefault="003A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E3" w:rsidRDefault="003A6DE3" w:rsidP="003A6DE3">
      <w:pPr>
        <w:spacing w:after="0" w:line="240" w:lineRule="auto"/>
      </w:pPr>
      <w:r>
        <w:separator/>
      </w:r>
    </w:p>
  </w:footnote>
  <w:footnote w:type="continuationSeparator" w:id="0">
    <w:p w:rsidR="003A6DE3" w:rsidRDefault="003A6DE3" w:rsidP="003A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4BF"/>
    <w:multiLevelType w:val="hybridMultilevel"/>
    <w:tmpl w:val="41E09406"/>
    <w:lvl w:ilvl="0" w:tplc="2B4A2F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176E64"/>
    <w:multiLevelType w:val="hybridMultilevel"/>
    <w:tmpl w:val="573AC224"/>
    <w:lvl w:ilvl="0" w:tplc="5406C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2BC3"/>
    <w:multiLevelType w:val="hybridMultilevel"/>
    <w:tmpl w:val="066A6E30"/>
    <w:lvl w:ilvl="0" w:tplc="EDA6C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2696"/>
    <w:multiLevelType w:val="hybridMultilevel"/>
    <w:tmpl w:val="F168D3EE"/>
    <w:lvl w:ilvl="0" w:tplc="FDCAE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00E3"/>
    <w:multiLevelType w:val="hybridMultilevel"/>
    <w:tmpl w:val="6D66533C"/>
    <w:lvl w:ilvl="0" w:tplc="0E564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0626"/>
    <w:multiLevelType w:val="hybridMultilevel"/>
    <w:tmpl w:val="AD144E50"/>
    <w:lvl w:ilvl="0" w:tplc="D93672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423AF9"/>
    <w:multiLevelType w:val="hybridMultilevel"/>
    <w:tmpl w:val="8FC4FA2E"/>
    <w:lvl w:ilvl="0" w:tplc="4336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24740"/>
    <w:multiLevelType w:val="hybridMultilevel"/>
    <w:tmpl w:val="7BC007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E53"/>
    <w:multiLevelType w:val="hybridMultilevel"/>
    <w:tmpl w:val="0090DEE6"/>
    <w:lvl w:ilvl="0" w:tplc="AAD2A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4C"/>
    <w:rsid w:val="0005512F"/>
    <w:rsid w:val="0006501B"/>
    <w:rsid w:val="00091E4D"/>
    <w:rsid w:val="001745DB"/>
    <w:rsid w:val="001A45EE"/>
    <w:rsid w:val="001C179F"/>
    <w:rsid w:val="001C6731"/>
    <w:rsid w:val="002026F3"/>
    <w:rsid w:val="00284949"/>
    <w:rsid w:val="002E5E8E"/>
    <w:rsid w:val="00375998"/>
    <w:rsid w:val="003A6DE3"/>
    <w:rsid w:val="00417158"/>
    <w:rsid w:val="004736BF"/>
    <w:rsid w:val="0047585C"/>
    <w:rsid w:val="004770E1"/>
    <w:rsid w:val="004B20B9"/>
    <w:rsid w:val="00532471"/>
    <w:rsid w:val="005567C2"/>
    <w:rsid w:val="00571620"/>
    <w:rsid w:val="005B6477"/>
    <w:rsid w:val="005C604F"/>
    <w:rsid w:val="005D0296"/>
    <w:rsid w:val="006E1314"/>
    <w:rsid w:val="00705AD1"/>
    <w:rsid w:val="007A6CD3"/>
    <w:rsid w:val="007B75D7"/>
    <w:rsid w:val="008C6BB5"/>
    <w:rsid w:val="008E4400"/>
    <w:rsid w:val="008F0913"/>
    <w:rsid w:val="008F6D43"/>
    <w:rsid w:val="009641DC"/>
    <w:rsid w:val="0098731C"/>
    <w:rsid w:val="009975C2"/>
    <w:rsid w:val="00A13104"/>
    <w:rsid w:val="00A4164D"/>
    <w:rsid w:val="00A64074"/>
    <w:rsid w:val="00A76A5D"/>
    <w:rsid w:val="00B17298"/>
    <w:rsid w:val="00B343DC"/>
    <w:rsid w:val="00B502DC"/>
    <w:rsid w:val="00C3628C"/>
    <w:rsid w:val="00E14719"/>
    <w:rsid w:val="00E40639"/>
    <w:rsid w:val="00E447EE"/>
    <w:rsid w:val="00EF74AD"/>
    <w:rsid w:val="00F1054C"/>
    <w:rsid w:val="00F123A5"/>
    <w:rsid w:val="00F23FB7"/>
    <w:rsid w:val="00F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E3"/>
  </w:style>
  <w:style w:type="paragraph" w:styleId="Footer">
    <w:name w:val="footer"/>
    <w:basedOn w:val="Normal"/>
    <w:link w:val="FooterChar"/>
    <w:uiPriority w:val="99"/>
    <w:unhideWhenUsed/>
    <w:rsid w:val="003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E3"/>
  </w:style>
  <w:style w:type="paragraph" w:styleId="BalloonText">
    <w:name w:val="Balloon Text"/>
    <w:basedOn w:val="Normal"/>
    <w:link w:val="BalloonTextChar"/>
    <w:uiPriority w:val="99"/>
    <w:semiHidden/>
    <w:unhideWhenUsed/>
    <w:rsid w:val="007B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E3"/>
  </w:style>
  <w:style w:type="paragraph" w:styleId="Footer">
    <w:name w:val="footer"/>
    <w:basedOn w:val="Normal"/>
    <w:link w:val="FooterChar"/>
    <w:uiPriority w:val="99"/>
    <w:unhideWhenUsed/>
    <w:rsid w:val="003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E3"/>
  </w:style>
  <w:style w:type="paragraph" w:styleId="BalloonText">
    <w:name w:val="Balloon Text"/>
    <w:basedOn w:val="Normal"/>
    <w:link w:val="BalloonTextChar"/>
    <w:uiPriority w:val="99"/>
    <w:semiHidden/>
    <w:unhideWhenUsed/>
    <w:rsid w:val="007B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6FA8-9FD2-476D-829E-D94F68C5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Vasil Penov</cp:lastModifiedBy>
  <cp:revision>3</cp:revision>
  <cp:lastPrinted>2014-12-01T14:17:00Z</cp:lastPrinted>
  <dcterms:created xsi:type="dcterms:W3CDTF">2014-12-04T11:10:00Z</dcterms:created>
  <dcterms:modified xsi:type="dcterms:W3CDTF">2014-12-04T11:33:00Z</dcterms:modified>
</cp:coreProperties>
</file>