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7" w:rsidRPr="000675A3" w:rsidRDefault="00A44B07" w:rsidP="00A44B07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76"/>
        <w:gridCol w:w="1852"/>
        <w:gridCol w:w="1196"/>
        <w:gridCol w:w="1473"/>
        <w:gridCol w:w="1354"/>
        <w:gridCol w:w="956"/>
      </w:tblGrid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509F90D" wp14:editId="1AA464C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71120</wp:posOffset>
                  </wp:positionV>
                  <wp:extent cx="996315" cy="68643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86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BD608E" w:rsidRPr="00A02109" w:rsidTr="00E2762A">
              <w:trPr>
                <w:trHeight w:val="315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608E" w:rsidRPr="00A02109" w:rsidRDefault="00BD608E" w:rsidP="00E27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2FBB0647" wp14:editId="34EC9F6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154940</wp:posOffset>
                  </wp:positionV>
                  <wp:extent cx="676275" cy="733425"/>
                  <wp:effectExtent l="0" t="0" r="9525" b="9525"/>
                  <wp:wrapNone/>
                  <wp:docPr id="7" name="Picture 7" descr="Description: Картина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Карти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BD608E" w:rsidRPr="00A02109" w:rsidTr="00E2762A">
              <w:trPr>
                <w:trHeight w:val="31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608E" w:rsidRPr="00A02109" w:rsidRDefault="00BD608E" w:rsidP="00E27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</w:pPr>
            <w:r w:rsidRPr="00A0210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Европейски бежански фонд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</w:t>
            </w: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  Държавна агенция за бежанците при МС</w:t>
            </w:r>
          </w:p>
        </w:tc>
      </w:tr>
    </w:tbl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BD608E" w:rsidRDefault="00BD608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 ЗАДАНИЕ ЗА ПЪЛЕН ИНЖЕНЕРИНГ</w:t>
      </w:r>
    </w:p>
    <w:p w:rsidR="00394B7E" w:rsidRDefault="00394B7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94B7E" w:rsidRPr="000675A3" w:rsidRDefault="00394B7E" w:rsidP="00394B7E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ИНВЕСТИЦИОННО ПРОЕКТИРАНЕ  И ИЗПЪЛНЕНИЕ НА СТРОИТЕЛНО – РЕМОНТНИ РАБОТИ НА ОБЕКТ : </w:t>
      </w:r>
    </w:p>
    <w:p w:rsidR="00394B7E" w:rsidRPr="000675A3" w:rsidRDefault="00394B7E" w:rsidP="00394B7E">
      <w:pPr>
        <w:spacing w:after="0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Приемен център - гр.София, бул.“Ботевградско шосе“ № 270</w:t>
      </w: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І. Възложител : ДАБ при МС</w:t>
      </w: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ІІ. Описание : Избор на изпълнител за пълен инженеринг – инвестиционно проектиране по части Архитектурна, Ел и ОВ и изпълнение на строително – ремонтни работи</w:t>
      </w: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Изпълнението на поръчката следва да бъде качествено и в срок при спазване на изискванията на ЗУТ и приложимата законова и подзаконова уредба.</w:t>
      </w: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</w:p>
    <w:p w:rsidR="00394B7E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ІІІ. Приложения : </w:t>
      </w:r>
    </w:p>
    <w:p w:rsidR="00394B7E" w:rsidRDefault="00394B7E" w:rsidP="00394B7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 w:rsidRPr="0087345D">
        <w:rPr>
          <w:rFonts w:ascii="Arial" w:hAnsi="Arial" w:cs="Arial"/>
          <w:b/>
          <w:sz w:val="24"/>
          <w:szCs w:val="24"/>
        </w:rPr>
        <w:t>Задание за проектиране</w:t>
      </w:r>
    </w:p>
    <w:p w:rsidR="00394B7E" w:rsidRPr="0087345D" w:rsidRDefault="00394B7E" w:rsidP="00394B7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за ремонтни дейности - Ориентировъчна количествена сметка</w:t>
      </w:r>
    </w:p>
    <w:p w:rsidR="00394B7E" w:rsidRPr="000675A3" w:rsidRDefault="00394B7E" w:rsidP="00394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76"/>
        <w:gridCol w:w="1852"/>
        <w:gridCol w:w="1196"/>
        <w:gridCol w:w="1473"/>
        <w:gridCol w:w="1354"/>
        <w:gridCol w:w="956"/>
      </w:tblGrid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50BBBB8D" wp14:editId="4D16FAB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71120</wp:posOffset>
                  </wp:positionV>
                  <wp:extent cx="996315" cy="68643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86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BD608E" w:rsidRPr="00A02109" w:rsidTr="00E2762A">
              <w:trPr>
                <w:trHeight w:val="315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608E" w:rsidRPr="00A02109" w:rsidRDefault="00BD608E" w:rsidP="00E27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059C5CC7" wp14:editId="5A9FF72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154940</wp:posOffset>
                  </wp:positionV>
                  <wp:extent cx="676275" cy="733425"/>
                  <wp:effectExtent l="0" t="0" r="9525" b="9525"/>
                  <wp:wrapNone/>
                  <wp:docPr id="2" name="Picture 2" descr="Description: Картина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Карти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BD608E" w:rsidRPr="00A02109" w:rsidTr="00E2762A">
              <w:trPr>
                <w:trHeight w:val="31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608E" w:rsidRPr="00A02109" w:rsidRDefault="00BD608E" w:rsidP="00E27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D608E" w:rsidRPr="00A02109" w:rsidRDefault="00BD608E" w:rsidP="00E276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</w:pPr>
            <w:r w:rsidRPr="00A0210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D608E" w:rsidRPr="00A02109" w:rsidTr="00E2762A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08E" w:rsidRPr="00A02109" w:rsidRDefault="00BD608E" w:rsidP="00E27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Европейски бежански фонд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</w:t>
            </w: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  Държавна агенция за бежанците при МС</w:t>
            </w:r>
          </w:p>
        </w:tc>
      </w:tr>
    </w:tbl>
    <w:p w:rsidR="00394B7E" w:rsidRDefault="00394B7E" w:rsidP="00BD608E">
      <w:pPr>
        <w:spacing w:after="0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94B7E" w:rsidRDefault="00394B7E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A44B07" w:rsidRDefault="0087345D" w:rsidP="00A44B07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ЗА ПРОЕКТИРАНЕ</w:t>
      </w:r>
    </w:p>
    <w:p w:rsidR="0087345D" w:rsidRDefault="0087345D" w:rsidP="00180B95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Обект : </w:t>
      </w:r>
      <w:r w:rsidR="00180B95">
        <w:rPr>
          <w:rFonts w:ascii="Arial" w:hAnsi="Arial" w:cs="Arial"/>
          <w:b/>
          <w:sz w:val="24"/>
          <w:szCs w:val="24"/>
        </w:rPr>
        <w:t>Вътрешно разпределение на помещения за обитаване и и</w:t>
      </w:r>
      <w:r>
        <w:rPr>
          <w:rFonts w:ascii="Arial" w:hAnsi="Arial" w:cs="Arial"/>
          <w:b/>
          <w:sz w:val="24"/>
          <w:szCs w:val="24"/>
        </w:rPr>
        <w:t>зграждане на нови Ел и ОВ инсталации и съоръжения в приемен център – гр.София, бул.“Ботевградско шосе“ № 270</w:t>
      </w:r>
    </w:p>
    <w:p w:rsidR="0087345D" w:rsidRDefault="0087345D" w:rsidP="00A44B07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A44B07" w:rsidRDefault="00A44B07" w:rsidP="0087345D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0675A3">
        <w:rPr>
          <w:rFonts w:ascii="Arial" w:hAnsi="Arial" w:cs="Arial"/>
          <w:b/>
          <w:sz w:val="24"/>
          <w:szCs w:val="24"/>
        </w:rPr>
        <w:t xml:space="preserve">      </w:t>
      </w:r>
      <w:r w:rsidRPr="000675A3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</w:t>
      </w:r>
      <w:r w:rsidRPr="000675A3">
        <w:rPr>
          <w:rFonts w:ascii="Arial" w:hAnsi="Arial" w:cs="Arial"/>
          <w:b/>
          <w:sz w:val="24"/>
          <w:szCs w:val="24"/>
        </w:rPr>
        <w:t>СЪДЪРЖАНИЕ:</w:t>
      </w:r>
    </w:p>
    <w:p w:rsidR="00FD3D38" w:rsidRPr="000675A3" w:rsidRDefault="00FD3D38" w:rsidP="0087345D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A44B07" w:rsidRDefault="00A44B07" w:rsidP="00217BD2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0675A3">
        <w:rPr>
          <w:rFonts w:ascii="Arial" w:hAnsi="Arial" w:cs="Arial"/>
          <w:b/>
          <w:sz w:val="24"/>
          <w:szCs w:val="24"/>
        </w:rPr>
        <w:t xml:space="preserve">  </w:t>
      </w:r>
      <w:r w:rsidRPr="000675A3">
        <w:rPr>
          <w:rFonts w:ascii="Arial" w:hAnsi="Arial" w:cs="Arial"/>
          <w:b/>
          <w:sz w:val="24"/>
          <w:szCs w:val="24"/>
          <w:lang w:val="ru-RU"/>
        </w:rPr>
        <w:tab/>
      </w:r>
      <w:r w:rsidR="00FD3D38">
        <w:rPr>
          <w:rFonts w:ascii="Arial" w:hAnsi="Arial" w:cs="Arial"/>
          <w:b/>
          <w:sz w:val="24"/>
          <w:szCs w:val="24"/>
          <w:lang w:val="ru-RU"/>
        </w:rPr>
        <w:t xml:space="preserve">              Обща част</w:t>
      </w:r>
    </w:p>
    <w:p w:rsidR="00C660A6" w:rsidRPr="000675A3" w:rsidRDefault="006C7B28" w:rsidP="00217BD2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І Част А</w:t>
      </w:r>
      <w:r w:rsidR="00C660A6">
        <w:rPr>
          <w:rFonts w:ascii="Arial" w:hAnsi="Arial" w:cs="Arial"/>
          <w:b/>
          <w:sz w:val="24"/>
          <w:szCs w:val="24"/>
        </w:rPr>
        <w:t>рхитектурна</w:t>
      </w:r>
    </w:p>
    <w:p w:rsidR="00A44B07" w:rsidRDefault="00C660A6" w:rsidP="00191A7F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І</w:t>
      </w:r>
      <w:r w:rsidR="00191A7F">
        <w:rPr>
          <w:rFonts w:ascii="Arial" w:hAnsi="Arial" w:cs="Arial"/>
          <w:b/>
          <w:sz w:val="24"/>
          <w:szCs w:val="24"/>
        </w:rPr>
        <w:t xml:space="preserve">І.  </w:t>
      </w:r>
      <w:r w:rsidR="00A44B07" w:rsidRPr="000675A3">
        <w:rPr>
          <w:rFonts w:ascii="Arial" w:hAnsi="Arial" w:cs="Arial"/>
          <w:b/>
          <w:sz w:val="24"/>
          <w:szCs w:val="24"/>
        </w:rPr>
        <w:t>Част Електрически инсталации</w:t>
      </w:r>
    </w:p>
    <w:p w:rsidR="003B3069" w:rsidRPr="003B3069" w:rsidRDefault="00C660A6" w:rsidP="00191A7F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91A7F">
        <w:rPr>
          <w:rFonts w:ascii="Arial" w:hAnsi="Arial" w:cs="Arial"/>
          <w:b/>
          <w:sz w:val="24"/>
          <w:szCs w:val="24"/>
        </w:rPr>
        <w:t>І</w:t>
      </w:r>
      <w:r>
        <w:rPr>
          <w:rFonts w:ascii="Arial" w:hAnsi="Arial" w:cs="Arial"/>
          <w:b/>
          <w:sz w:val="24"/>
          <w:szCs w:val="24"/>
        </w:rPr>
        <w:t>І</w:t>
      </w:r>
      <w:r w:rsidR="00191A7F">
        <w:rPr>
          <w:rFonts w:ascii="Arial" w:hAnsi="Arial" w:cs="Arial"/>
          <w:b/>
          <w:sz w:val="24"/>
          <w:szCs w:val="24"/>
        </w:rPr>
        <w:t xml:space="preserve">І. </w:t>
      </w:r>
      <w:r w:rsidR="003B3069" w:rsidRPr="000675A3">
        <w:rPr>
          <w:rFonts w:ascii="Arial" w:hAnsi="Arial" w:cs="Arial"/>
          <w:b/>
          <w:sz w:val="24"/>
          <w:szCs w:val="24"/>
        </w:rPr>
        <w:t>Час</w:t>
      </w:r>
      <w:r w:rsidR="003B3069">
        <w:rPr>
          <w:rFonts w:ascii="Arial" w:hAnsi="Arial" w:cs="Arial"/>
          <w:b/>
          <w:sz w:val="24"/>
          <w:szCs w:val="24"/>
        </w:rPr>
        <w:t>т ОВ</w:t>
      </w:r>
    </w:p>
    <w:p w:rsidR="00A44B07" w:rsidRDefault="00191A7F" w:rsidP="00A44B0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660A6">
        <w:rPr>
          <w:rFonts w:ascii="Arial" w:hAnsi="Arial" w:cs="Arial"/>
          <w:b/>
          <w:sz w:val="24"/>
          <w:szCs w:val="24"/>
        </w:rPr>
        <w:t xml:space="preserve">   ІV</w:t>
      </w:r>
      <w:r>
        <w:rPr>
          <w:rFonts w:ascii="Arial" w:hAnsi="Arial" w:cs="Arial"/>
          <w:b/>
          <w:sz w:val="24"/>
          <w:szCs w:val="24"/>
        </w:rPr>
        <w:t>.</w:t>
      </w:r>
      <w:r w:rsidR="00A44B07" w:rsidRPr="000675A3">
        <w:rPr>
          <w:rFonts w:ascii="Arial" w:hAnsi="Arial" w:cs="Arial"/>
          <w:b/>
          <w:sz w:val="24"/>
          <w:szCs w:val="24"/>
        </w:rPr>
        <w:t>Част Сметна документация</w:t>
      </w:r>
    </w:p>
    <w:p w:rsidR="008C77C6" w:rsidRPr="000675A3" w:rsidRDefault="008C77C6" w:rsidP="00A44B0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V. Фази на проектиране</w:t>
      </w:r>
    </w:p>
    <w:p w:rsidR="00A44B07" w:rsidRPr="000675A3" w:rsidRDefault="00191A7F" w:rsidP="00A44B0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660A6">
        <w:rPr>
          <w:rFonts w:ascii="Arial" w:hAnsi="Arial" w:cs="Arial"/>
          <w:b/>
          <w:sz w:val="24"/>
          <w:szCs w:val="24"/>
        </w:rPr>
        <w:t xml:space="preserve">    </w:t>
      </w:r>
    </w:p>
    <w:p w:rsidR="00A44B07" w:rsidRPr="000675A3" w:rsidRDefault="00A44B07" w:rsidP="00A44B07">
      <w:pPr>
        <w:spacing w:after="0"/>
        <w:ind w:left="75"/>
        <w:rPr>
          <w:rFonts w:ascii="Arial" w:hAnsi="Arial" w:cs="Arial"/>
          <w:b/>
          <w:sz w:val="24"/>
          <w:szCs w:val="24"/>
        </w:rPr>
      </w:pPr>
    </w:p>
    <w:p w:rsidR="00A44B07" w:rsidRPr="000675A3" w:rsidRDefault="00A44B07" w:rsidP="00A44B07">
      <w:pPr>
        <w:spacing w:after="0"/>
        <w:ind w:left="75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b/>
          <w:sz w:val="24"/>
          <w:szCs w:val="24"/>
        </w:rPr>
        <w:t xml:space="preserve">       </w:t>
      </w:r>
      <w:r w:rsidRPr="000675A3">
        <w:rPr>
          <w:rFonts w:ascii="Arial" w:hAnsi="Arial" w:cs="Arial"/>
          <w:b/>
          <w:sz w:val="24"/>
          <w:szCs w:val="24"/>
        </w:rPr>
        <w:tab/>
      </w:r>
      <w:r w:rsidRPr="000675A3">
        <w:rPr>
          <w:rFonts w:ascii="Arial" w:hAnsi="Arial" w:cs="Arial"/>
          <w:b/>
          <w:sz w:val="24"/>
          <w:szCs w:val="24"/>
        </w:rPr>
        <w:tab/>
      </w:r>
      <w:r w:rsidRPr="000675A3">
        <w:rPr>
          <w:rFonts w:ascii="Arial" w:hAnsi="Arial" w:cs="Arial"/>
          <w:b/>
          <w:sz w:val="24"/>
          <w:szCs w:val="24"/>
        </w:rPr>
        <w:tab/>
      </w:r>
      <w:r w:rsidRPr="000675A3">
        <w:rPr>
          <w:rFonts w:ascii="Arial" w:hAnsi="Arial" w:cs="Arial"/>
          <w:b/>
          <w:sz w:val="24"/>
          <w:szCs w:val="24"/>
        </w:rPr>
        <w:tab/>
      </w:r>
      <w:r w:rsidRPr="000675A3">
        <w:rPr>
          <w:rFonts w:ascii="Arial" w:hAnsi="Arial" w:cs="Arial"/>
          <w:b/>
          <w:sz w:val="24"/>
          <w:szCs w:val="24"/>
        </w:rPr>
        <w:tab/>
        <w:t>Обща част</w:t>
      </w:r>
    </w:p>
    <w:p w:rsidR="00A44B07" w:rsidRPr="000675A3" w:rsidRDefault="00A44B07" w:rsidP="00A44B07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>Настоящото задание за проектиране е изготвено съгласно Наредба №4 за обхвата и съдържанието на инвестиционните проекти</w:t>
      </w:r>
      <w:r w:rsidR="00646531">
        <w:rPr>
          <w:rFonts w:ascii="Arial" w:hAnsi="Arial" w:cs="Arial"/>
          <w:sz w:val="24"/>
          <w:szCs w:val="24"/>
        </w:rPr>
        <w:t xml:space="preserve">, и </w:t>
      </w:r>
      <w:r w:rsidR="00646531" w:rsidRPr="000675A3">
        <w:rPr>
          <w:rFonts w:ascii="Arial" w:hAnsi="Arial" w:cs="Arial"/>
          <w:sz w:val="24"/>
          <w:szCs w:val="24"/>
          <w:lang w:val="ru-RU"/>
        </w:rPr>
        <w:t xml:space="preserve">съдържа всички изисквания и указания за изготвяне на </w:t>
      </w:r>
      <w:r w:rsidR="006C1982">
        <w:rPr>
          <w:rFonts w:ascii="Arial" w:hAnsi="Arial" w:cs="Arial"/>
          <w:sz w:val="24"/>
          <w:szCs w:val="24"/>
          <w:lang w:val="ru-RU"/>
        </w:rPr>
        <w:t xml:space="preserve">архитектурна, </w:t>
      </w:r>
      <w:r w:rsidR="00646531" w:rsidRPr="000675A3">
        <w:rPr>
          <w:rFonts w:ascii="Arial" w:hAnsi="Arial" w:cs="Arial"/>
          <w:sz w:val="24"/>
          <w:szCs w:val="24"/>
          <w:lang w:val="ru-RU"/>
        </w:rPr>
        <w:t>ел.</w:t>
      </w:r>
      <w:r w:rsidR="00646531">
        <w:rPr>
          <w:rFonts w:ascii="Arial" w:hAnsi="Arial" w:cs="Arial"/>
          <w:sz w:val="24"/>
          <w:szCs w:val="24"/>
          <w:lang w:val="ru-RU"/>
        </w:rPr>
        <w:t xml:space="preserve"> </w:t>
      </w:r>
      <w:r w:rsidR="00C24164">
        <w:rPr>
          <w:rFonts w:ascii="Arial" w:hAnsi="Arial" w:cs="Arial"/>
          <w:sz w:val="24"/>
          <w:szCs w:val="24"/>
          <w:lang w:val="ru-RU"/>
        </w:rPr>
        <w:t>и</w:t>
      </w:r>
      <w:r w:rsidR="00646531">
        <w:rPr>
          <w:rFonts w:ascii="Arial" w:hAnsi="Arial" w:cs="Arial"/>
          <w:sz w:val="24"/>
          <w:szCs w:val="24"/>
          <w:lang w:val="ru-RU"/>
        </w:rPr>
        <w:t xml:space="preserve"> ОВ </w:t>
      </w:r>
      <w:r w:rsidR="00646531" w:rsidRPr="000675A3">
        <w:rPr>
          <w:rFonts w:ascii="Arial" w:hAnsi="Arial" w:cs="Arial"/>
          <w:sz w:val="24"/>
          <w:szCs w:val="24"/>
          <w:lang w:val="ru-RU"/>
        </w:rPr>
        <w:t>част</w:t>
      </w:r>
      <w:r w:rsidR="00646531">
        <w:rPr>
          <w:rFonts w:ascii="Arial" w:hAnsi="Arial" w:cs="Arial"/>
          <w:sz w:val="24"/>
          <w:szCs w:val="24"/>
          <w:lang w:val="ru-RU"/>
        </w:rPr>
        <w:t>и</w:t>
      </w:r>
      <w:r w:rsidR="00646531" w:rsidRPr="000675A3">
        <w:rPr>
          <w:rFonts w:ascii="Arial" w:hAnsi="Arial" w:cs="Arial"/>
          <w:sz w:val="24"/>
          <w:szCs w:val="24"/>
          <w:lang w:val="ru-RU"/>
        </w:rPr>
        <w:t xml:space="preserve"> на идеен и работен проект</w:t>
      </w:r>
      <w:r w:rsidRPr="000675A3">
        <w:rPr>
          <w:rFonts w:ascii="Arial" w:hAnsi="Arial" w:cs="Arial"/>
          <w:sz w:val="24"/>
          <w:szCs w:val="24"/>
        </w:rPr>
        <w:t>.</w:t>
      </w:r>
    </w:p>
    <w:p w:rsidR="00A44B07" w:rsidRPr="000675A3" w:rsidRDefault="00A44B07" w:rsidP="00A44B07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 xml:space="preserve">Предмет на заданието са определяне на основните изисквания за изработване на инвестиционен проект </w:t>
      </w:r>
      <w:r>
        <w:rPr>
          <w:rFonts w:ascii="Arial" w:hAnsi="Arial" w:cs="Arial"/>
          <w:sz w:val="24"/>
          <w:szCs w:val="24"/>
        </w:rPr>
        <w:t xml:space="preserve">по части </w:t>
      </w:r>
      <w:r w:rsidR="006C7B28">
        <w:rPr>
          <w:rFonts w:ascii="Arial" w:hAnsi="Arial" w:cs="Arial"/>
          <w:sz w:val="24"/>
          <w:szCs w:val="24"/>
        </w:rPr>
        <w:t xml:space="preserve">Архитектурна, </w:t>
      </w:r>
      <w:r>
        <w:rPr>
          <w:rFonts w:ascii="Arial" w:hAnsi="Arial" w:cs="Arial"/>
          <w:sz w:val="24"/>
          <w:szCs w:val="24"/>
        </w:rPr>
        <w:t xml:space="preserve">Ел и ОВ </w:t>
      </w:r>
      <w:r w:rsidRPr="000675A3">
        <w:rPr>
          <w:rFonts w:ascii="Arial" w:hAnsi="Arial" w:cs="Arial"/>
          <w:sz w:val="24"/>
          <w:szCs w:val="24"/>
        </w:rPr>
        <w:t xml:space="preserve">на сгради </w:t>
      </w:r>
      <w:r>
        <w:rPr>
          <w:rFonts w:ascii="Arial" w:hAnsi="Arial" w:cs="Arial"/>
          <w:sz w:val="24"/>
          <w:szCs w:val="24"/>
        </w:rPr>
        <w:t xml:space="preserve">за нуждите на ДАБ при МС в гр.София, бул.“Ботевградско шосе“ № 270, </w:t>
      </w:r>
      <w:r w:rsidRPr="000675A3">
        <w:rPr>
          <w:rFonts w:ascii="Arial" w:hAnsi="Arial" w:cs="Arial"/>
          <w:sz w:val="24"/>
          <w:szCs w:val="24"/>
        </w:rPr>
        <w:t xml:space="preserve"> със застроени площи както следва :</w:t>
      </w:r>
    </w:p>
    <w:p w:rsidR="00A44B07" w:rsidRPr="000675A3" w:rsidRDefault="00A44B07" w:rsidP="00A44B0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68134.8554.570.1  – ЗП – 437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A44B07" w:rsidRPr="000675A3" w:rsidRDefault="00A44B07" w:rsidP="00A44B0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Сграда с идент. </w:t>
      </w:r>
      <w:r w:rsidR="006E353B">
        <w:rPr>
          <w:rFonts w:ascii="Arial" w:hAnsi="Arial" w:cs="Arial"/>
          <w:sz w:val="24"/>
          <w:szCs w:val="24"/>
        </w:rPr>
        <w:t>№ 68134.8554.570.2</w:t>
      </w:r>
      <w:r>
        <w:rPr>
          <w:rFonts w:ascii="Arial" w:hAnsi="Arial" w:cs="Arial"/>
          <w:sz w:val="24"/>
          <w:szCs w:val="24"/>
        </w:rPr>
        <w:t xml:space="preserve"> </w:t>
      </w:r>
      <w:r w:rsidR="006E353B">
        <w:rPr>
          <w:rFonts w:ascii="Arial" w:hAnsi="Arial" w:cs="Arial"/>
          <w:sz w:val="24"/>
          <w:szCs w:val="24"/>
        </w:rPr>
        <w:t xml:space="preserve"> – ЗП – 50</w:t>
      </w:r>
      <w:r>
        <w:rPr>
          <w:rFonts w:ascii="Arial" w:hAnsi="Arial" w:cs="Arial"/>
          <w:sz w:val="24"/>
          <w:szCs w:val="24"/>
        </w:rPr>
        <w:t>7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A44B07" w:rsidRPr="000675A3" w:rsidRDefault="00A44B07" w:rsidP="00A44B0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Сграда с идент. </w:t>
      </w:r>
      <w:r w:rsidR="006E353B">
        <w:rPr>
          <w:rFonts w:ascii="Arial" w:hAnsi="Arial" w:cs="Arial"/>
          <w:sz w:val="24"/>
          <w:szCs w:val="24"/>
        </w:rPr>
        <w:t>№ 68134.8554.570.3</w:t>
      </w:r>
      <w:r>
        <w:rPr>
          <w:rFonts w:ascii="Arial" w:hAnsi="Arial" w:cs="Arial"/>
          <w:sz w:val="24"/>
          <w:szCs w:val="24"/>
        </w:rPr>
        <w:t xml:space="preserve"> </w:t>
      </w:r>
      <w:r w:rsidR="006E353B">
        <w:rPr>
          <w:rFonts w:ascii="Arial" w:hAnsi="Arial" w:cs="Arial"/>
          <w:sz w:val="24"/>
          <w:szCs w:val="24"/>
        </w:rPr>
        <w:t xml:space="preserve"> – ЗП – 683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A44B07" w:rsidRPr="000675A3" w:rsidRDefault="00A44B07" w:rsidP="00A44B0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Сграда с идент. </w:t>
      </w:r>
      <w:r w:rsidR="006E353B">
        <w:rPr>
          <w:rFonts w:ascii="Arial" w:hAnsi="Arial" w:cs="Arial"/>
          <w:sz w:val="24"/>
          <w:szCs w:val="24"/>
        </w:rPr>
        <w:t>№ 68134.8554.570.4</w:t>
      </w:r>
      <w:r>
        <w:rPr>
          <w:rFonts w:ascii="Arial" w:hAnsi="Arial" w:cs="Arial"/>
          <w:sz w:val="24"/>
          <w:szCs w:val="24"/>
        </w:rPr>
        <w:t xml:space="preserve"> </w:t>
      </w:r>
      <w:r w:rsidR="006E353B">
        <w:rPr>
          <w:rFonts w:ascii="Arial" w:hAnsi="Arial" w:cs="Arial"/>
          <w:sz w:val="24"/>
          <w:szCs w:val="24"/>
        </w:rPr>
        <w:t xml:space="preserve"> – ЗП – 774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FD3D38" w:rsidRDefault="00FD3D38" w:rsidP="00FD3D3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Проектните решения и евентуални промени да бъдат предварително съгласувани с Възложителя с оглед осигуряване на оптимални показатели за икономическа ефективност,  конструктивни и инсталационни решения.</w:t>
      </w:r>
    </w:p>
    <w:p w:rsidR="00A44B07" w:rsidRDefault="00A44B07" w:rsidP="00FD3D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60A6" w:rsidRPr="00161025" w:rsidRDefault="00FD3D38" w:rsidP="00FD3D38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І. </w:t>
      </w:r>
      <w:r w:rsidR="00C660A6" w:rsidRPr="00161025">
        <w:rPr>
          <w:rFonts w:ascii="Arial" w:hAnsi="Arial" w:cs="Arial"/>
          <w:b/>
          <w:sz w:val="24"/>
          <w:szCs w:val="24"/>
        </w:rPr>
        <w:t>ЧАСТ  АРХИТЕКТУРА</w:t>
      </w:r>
    </w:p>
    <w:p w:rsidR="00FD3D38" w:rsidRPr="00FD3D38" w:rsidRDefault="00FD3D38" w:rsidP="00FD3D38">
      <w:pPr>
        <w:spacing w:after="0"/>
        <w:ind w:left="225" w:firstLine="360"/>
        <w:jc w:val="both"/>
        <w:rPr>
          <w:rFonts w:ascii="Arial" w:hAnsi="Arial" w:cs="Arial"/>
          <w:sz w:val="24"/>
          <w:szCs w:val="24"/>
        </w:rPr>
      </w:pPr>
      <w:r w:rsidRPr="00FD3D38">
        <w:rPr>
          <w:rFonts w:ascii="Arial" w:hAnsi="Arial" w:cs="Arial"/>
          <w:sz w:val="24"/>
          <w:szCs w:val="24"/>
        </w:rPr>
        <w:lastRenderedPageBreak/>
        <w:t>Ч</w:t>
      </w:r>
      <w:r w:rsidR="00C660A6" w:rsidRPr="00FD3D38">
        <w:rPr>
          <w:rFonts w:ascii="Arial" w:hAnsi="Arial" w:cs="Arial"/>
          <w:sz w:val="24"/>
          <w:szCs w:val="24"/>
        </w:rPr>
        <w:t>аст</w:t>
      </w:r>
      <w:r w:rsidRPr="00FD3D38">
        <w:rPr>
          <w:rFonts w:ascii="Arial" w:hAnsi="Arial" w:cs="Arial"/>
          <w:sz w:val="24"/>
          <w:szCs w:val="24"/>
        </w:rPr>
        <w:t>та</w:t>
      </w:r>
      <w:r w:rsidR="00C660A6" w:rsidRPr="00FD3D38">
        <w:rPr>
          <w:rFonts w:ascii="Arial" w:hAnsi="Arial" w:cs="Arial"/>
          <w:sz w:val="24"/>
          <w:szCs w:val="24"/>
        </w:rPr>
        <w:t xml:space="preserve"> определя съдържанието и архитектурния  </w:t>
      </w:r>
      <w:r w:rsidRPr="00FD3D38">
        <w:rPr>
          <w:rFonts w:ascii="Arial" w:hAnsi="Arial" w:cs="Arial"/>
          <w:sz w:val="24"/>
          <w:szCs w:val="24"/>
        </w:rPr>
        <w:t>образ на преустроени помещения в</w:t>
      </w:r>
      <w:r w:rsidR="00C660A6" w:rsidRPr="00FD3D38">
        <w:rPr>
          <w:rFonts w:ascii="Arial" w:hAnsi="Arial" w:cs="Arial"/>
          <w:sz w:val="24"/>
          <w:szCs w:val="24"/>
        </w:rPr>
        <w:t xml:space="preserve"> </w:t>
      </w:r>
      <w:r w:rsidRPr="00FD3D38">
        <w:rPr>
          <w:rFonts w:ascii="Arial" w:hAnsi="Arial" w:cs="Arial"/>
          <w:sz w:val="24"/>
          <w:szCs w:val="24"/>
        </w:rPr>
        <w:t>следните сгради :</w:t>
      </w:r>
      <w:r w:rsidR="00C660A6" w:rsidRPr="00FD3D38">
        <w:rPr>
          <w:rFonts w:ascii="Arial" w:hAnsi="Arial" w:cs="Arial"/>
          <w:sz w:val="24"/>
          <w:szCs w:val="24"/>
        </w:rPr>
        <w:t xml:space="preserve"> </w:t>
      </w:r>
    </w:p>
    <w:p w:rsidR="00FD3D38" w:rsidRPr="000675A3" w:rsidRDefault="00FD3D38" w:rsidP="00FD3D3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68134.8554.570.1 – с помещения за настаняване</w:t>
      </w:r>
    </w:p>
    <w:p w:rsidR="00FD3D38" w:rsidRPr="00FD3D38" w:rsidRDefault="00FD3D38" w:rsidP="00FD3D3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68134.8554.570.3  – с помещения за настаняване</w:t>
      </w:r>
    </w:p>
    <w:p w:rsidR="00C660A6" w:rsidRPr="000675A3" w:rsidRDefault="00FD3D38" w:rsidP="00FD3D38">
      <w:pPr>
        <w:spacing w:after="0"/>
        <w:ind w:left="225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Предвижда се преграждане на съществуващите помещения с леки преградни стени за обособяване на допълнителни помещения. </w:t>
      </w:r>
      <w:r w:rsidR="00C660A6" w:rsidRPr="000675A3">
        <w:rPr>
          <w:rFonts w:ascii="Arial" w:hAnsi="Arial" w:cs="Arial"/>
          <w:sz w:val="24"/>
          <w:szCs w:val="24"/>
        </w:rPr>
        <w:t xml:space="preserve">Преди започване на проектните работи следва да се изготви конструктивно  становище </w:t>
      </w:r>
      <w:r>
        <w:rPr>
          <w:rFonts w:ascii="Arial" w:hAnsi="Arial" w:cs="Arial"/>
          <w:sz w:val="24"/>
          <w:szCs w:val="24"/>
        </w:rPr>
        <w:t xml:space="preserve">относно възможностите за носимоспособност, </w:t>
      </w:r>
      <w:r w:rsidR="00C660A6" w:rsidRPr="000675A3">
        <w:rPr>
          <w:rFonts w:ascii="Arial" w:hAnsi="Arial" w:cs="Arial"/>
          <w:sz w:val="24"/>
          <w:szCs w:val="24"/>
        </w:rPr>
        <w:t>след което да се пристъпи към целесъобразно и ефективно оразмеряване на застроените площи и обеми. Това се изисква както от нормативните документи, така и от изискването на Възложителя за настаняване на лица, търсещи закрила. Проектът да бъде съобразен с възможността за запазване на конструкцията на сградата и да гарантира  бъдещата експлоатационна сигурност на сградите.</w:t>
      </w:r>
    </w:p>
    <w:p w:rsidR="00C660A6" w:rsidRPr="000675A3" w:rsidRDefault="00C660A6" w:rsidP="00C660A6">
      <w:pPr>
        <w:spacing w:after="0"/>
        <w:ind w:left="696"/>
        <w:jc w:val="both"/>
        <w:rPr>
          <w:rFonts w:ascii="Arial" w:hAnsi="Arial" w:cs="Arial"/>
          <w:sz w:val="24"/>
          <w:szCs w:val="24"/>
        </w:rPr>
      </w:pPr>
      <w:r w:rsidRPr="00FD3D38">
        <w:rPr>
          <w:rFonts w:ascii="Arial" w:hAnsi="Arial" w:cs="Arial"/>
          <w:sz w:val="24"/>
          <w:szCs w:val="24"/>
        </w:rPr>
        <w:t>1.1.1.</w:t>
      </w:r>
      <w:r w:rsidRPr="000675A3">
        <w:rPr>
          <w:rFonts w:ascii="Arial" w:hAnsi="Arial" w:cs="Arial"/>
          <w:sz w:val="24"/>
          <w:szCs w:val="24"/>
        </w:rPr>
        <w:t xml:space="preserve"> Определяне на необходимия брой места за настаняване на лица, търсещи закрила</w:t>
      </w:r>
    </w:p>
    <w:p w:rsidR="00C660A6" w:rsidRDefault="00C660A6" w:rsidP="00C660A6">
      <w:pPr>
        <w:spacing w:after="0"/>
        <w:rPr>
          <w:rFonts w:ascii="Times New Roman" w:hAnsi="Times New Roman"/>
          <w:b/>
          <w:sz w:val="28"/>
          <w:szCs w:val="28"/>
        </w:rPr>
      </w:pPr>
      <w:r w:rsidRPr="000675A3">
        <w:rPr>
          <w:rFonts w:ascii="Arial" w:hAnsi="Arial" w:cs="Arial"/>
          <w:sz w:val="24"/>
          <w:szCs w:val="24"/>
        </w:rPr>
        <w:t xml:space="preserve">          Определянето се извършва съгласно нормите за минимално н</w:t>
      </w:r>
      <w:r>
        <w:rPr>
          <w:rFonts w:ascii="Arial" w:hAnsi="Arial" w:cs="Arial"/>
          <w:sz w:val="24"/>
          <w:szCs w:val="24"/>
        </w:rPr>
        <w:t>еобходима жилищна площ на човек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A2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съгласно  </w:t>
      </w:r>
      <w:r>
        <w:rPr>
          <w:rFonts w:ascii="Times New Roman" w:hAnsi="Times New Roman"/>
          <w:b/>
          <w:sz w:val="28"/>
          <w:szCs w:val="28"/>
        </w:rPr>
        <w:t>Хуманитарна харта и минималните стандарти на ООН за осигуряване на бежанци.</w:t>
      </w:r>
    </w:p>
    <w:p w:rsidR="00C660A6" w:rsidRPr="000675A3" w:rsidRDefault="00C660A6" w:rsidP="00C660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 xml:space="preserve"> Предвижда се изграждане на леки преградни стени двойна конструкция от гипсокартон за оформяне на отделни помещения. Разпределението на помещенията да се предви</w:t>
      </w:r>
      <w:r w:rsidR="00FD3D38">
        <w:rPr>
          <w:rFonts w:ascii="Arial" w:hAnsi="Arial" w:cs="Arial"/>
          <w:sz w:val="24"/>
          <w:szCs w:val="24"/>
        </w:rPr>
        <w:t>ди за настаняване на  около 400</w:t>
      </w:r>
      <w:r w:rsidRPr="000675A3">
        <w:rPr>
          <w:rFonts w:ascii="Arial" w:hAnsi="Arial" w:cs="Arial"/>
          <w:sz w:val="24"/>
          <w:szCs w:val="24"/>
        </w:rPr>
        <w:t xml:space="preserve"> лица, търсещи закрила.</w:t>
      </w:r>
    </w:p>
    <w:p w:rsidR="00C660A6" w:rsidRPr="000675A3" w:rsidRDefault="00C660A6" w:rsidP="00C660A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D3D38">
        <w:rPr>
          <w:rFonts w:ascii="Arial" w:hAnsi="Arial" w:cs="Arial"/>
          <w:sz w:val="24"/>
          <w:szCs w:val="24"/>
        </w:rPr>
        <w:t>1.1.2.</w:t>
      </w:r>
      <w:r w:rsidRPr="000675A3">
        <w:rPr>
          <w:rFonts w:ascii="Arial" w:hAnsi="Arial" w:cs="Arial"/>
          <w:b/>
          <w:sz w:val="24"/>
          <w:szCs w:val="24"/>
        </w:rPr>
        <w:t xml:space="preserve"> </w:t>
      </w:r>
      <w:r w:rsidRPr="000675A3">
        <w:rPr>
          <w:rFonts w:ascii="Arial" w:hAnsi="Arial" w:cs="Arial"/>
          <w:sz w:val="24"/>
          <w:szCs w:val="24"/>
        </w:rPr>
        <w:t>Основни функционални зони и технологични връзки между тях.</w:t>
      </w:r>
    </w:p>
    <w:p w:rsidR="00C660A6" w:rsidRPr="000675A3" w:rsidRDefault="00C660A6" w:rsidP="00FD3D3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>Помещения за настаняване - леки преградни стени двойна конструкция от гипсокартон, с врати към общи коридори</w:t>
      </w:r>
      <w:r w:rsidR="00FD3D38">
        <w:rPr>
          <w:rFonts w:ascii="Arial" w:hAnsi="Arial" w:cs="Arial"/>
          <w:sz w:val="24"/>
          <w:szCs w:val="24"/>
        </w:rPr>
        <w:t>.</w:t>
      </w:r>
      <w:r w:rsidRPr="00067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Интериорни врати – плътни </w:t>
      </w:r>
    </w:p>
    <w:p w:rsidR="00C660A6" w:rsidRPr="00FD3D38" w:rsidRDefault="00C660A6" w:rsidP="00FD3D3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D3D38">
        <w:rPr>
          <w:rFonts w:ascii="Arial" w:hAnsi="Arial" w:cs="Arial"/>
          <w:sz w:val="24"/>
          <w:szCs w:val="24"/>
        </w:rPr>
        <w:t xml:space="preserve"> Вът</w:t>
      </w:r>
      <w:r w:rsidR="00FD3D38">
        <w:rPr>
          <w:rFonts w:ascii="Arial" w:hAnsi="Arial" w:cs="Arial"/>
          <w:sz w:val="24"/>
          <w:szCs w:val="24"/>
        </w:rPr>
        <w:t>решна обработка на помещенията.</w:t>
      </w:r>
    </w:p>
    <w:p w:rsidR="0087345D" w:rsidRDefault="00C660A6" w:rsidP="00FD3D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 xml:space="preserve"> </w:t>
      </w:r>
      <w:r w:rsidRPr="000675A3">
        <w:rPr>
          <w:rFonts w:ascii="Arial" w:hAnsi="Arial" w:cs="Arial"/>
          <w:sz w:val="24"/>
          <w:szCs w:val="24"/>
        </w:rPr>
        <w:tab/>
        <w:t>Всички стени и тавани на помещенията за обитаване да бъдат обработени с латекс. Всички нови преградни стени да се изпълнят с гипскартон тип сандвич с дебелина 12см. Всички подове в  помещенията за обитаване  да се изпълнят с ламинат</w:t>
      </w:r>
      <w:r w:rsidR="00FD3D38">
        <w:rPr>
          <w:rFonts w:ascii="Arial" w:hAnsi="Arial" w:cs="Arial"/>
          <w:sz w:val="24"/>
          <w:szCs w:val="24"/>
        </w:rPr>
        <w:t>.</w:t>
      </w:r>
    </w:p>
    <w:p w:rsidR="00FD3D38" w:rsidRPr="000675A3" w:rsidRDefault="0035459F" w:rsidP="00FD3D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Да се изготви конструктивно становище с детайл на укрепване на разширителен съд и подове в санитарни възли.</w:t>
      </w:r>
    </w:p>
    <w:p w:rsidR="003B3069" w:rsidRPr="00217BD2" w:rsidRDefault="003B3069" w:rsidP="003B3069">
      <w:pPr>
        <w:spacing w:after="0"/>
        <w:ind w:left="75" w:firstLine="6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І</w:t>
      </w:r>
      <w:r w:rsidR="00FD3D38">
        <w:rPr>
          <w:rFonts w:ascii="Arial" w:hAnsi="Arial" w:cs="Arial"/>
          <w:b/>
          <w:sz w:val="24"/>
          <w:szCs w:val="24"/>
        </w:rPr>
        <w:t>І</w:t>
      </w:r>
      <w:r>
        <w:rPr>
          <w:rFonts w:ascii="Arial" w:hAnsi="Arial" w:cs="Arial"/>
          <w:b/>
          <w:sz w:val="24"/>
          <w:szCs w:val="24"/>
        </w:rPr>
        <w:t>. Част Електрически инсталации</w:t>
      </w:r>
    </w:p>
    <w:p w:rsidR="006C7B28" w:rsidRPr="006C7B28" w:rsidRDefault="003B3069" w:rsidP="006C7B28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7B28">
        <w:rPr>
          <w:rFonts w:ascii="Arial" w:hAnsi="Arial" w:cs="Arial"/>
          <w:sz w:val="24"/>
          <w:szCs w:val="24"/>
        </w:rPr>
        <w:t xml:space="preserve">Предмет на заданието </w:t>
      </w:r>
    </w:p>
    <w:p w:rsidR="006E353B" w:rsidRPr="006C7B28" w:rsidRDefault="006C7B28" w:rsidP="006C7B28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И</w:t>
      </w:r>
      <w:r w:rsidR="006E353B" w:rsidRPr="006C7B28">
        <w:rPr>
          <w:rFonts w:ascii="Arial" w:hAnsi="Arial" w:cs="Arial"/>
          <w:sz w:val="24"/>
          <w:szCs w:val="24"/>
        </w:rPr>
        <w:t>з</w:t>
      </w:r>
      <w:r w:rsidR="0041701B" w:rsidRPr="006C7B28">
        <w:rPr>
          <w:rFonts w:ascii="Arial" w:hAnsi="Arial" w:cs="Arial"/>
          <w:sz w:val="24"/>
          <w:szCs w:val="24"/>
        </w:rPr>
        <w:t>граждане на нова ел. инсталация в сградите, подмяна на</w:t>
      </w:r>
      <w:r>
        <w:rPr>
          <w:rFonts w:ascii="Arial" w:hAnsi="Arial" w:cs="Arial"/>
          <w:sz w:val="24"/>
          <w:szCs w:val="24"/>
        </w:rPr>
        <w:t xml:space="preserve"> всички етажни ел. табла, реконструкция </w:t>
      </w:r>
      <w:r w:rsidR="0041701B" w:rsidRPr="006C7B28">
        <w:rPr>
          <w:rFonts w:ascii="Arial" w:hAnsi="Arial" w:cs="Arial"/>
          <w:sz w:val="24"/>
          <w:szCs w:val="24"/>
        </w:rPr>
        <w:t xml:space="preserve"> на главно разпределително табло, окабеляване</w:t>
      </w:r>
      <w:r>
        <w:rPr>
          <w:rFonts w:ascii="Arial" w:hAnsi="Arial" w:cs="Arial"/>
          <w:sz w:val="24"/>
          <w:szCs w:val="24"/>
        </w:rPr>
        <w:t xml:space="preserve">, оразмеряване и при необходимост – предвиждане подмяна на захранващите кабели към главното разпределително табло </w:t>
      </w:r>
      <w:r w:rsidR="0041701B" w:rsidRPr="006C7B28">
        <w:rPr>
          <w:rFonts w:ascii="Arial" w:hAnsi="Arial" w:cs="Arial"/>
          <w:sz w:val="24"/>
          <w:szCs w:val="24"/>
        </w:rPr>
        <w:t xml:space="preserve"> и др., в съответствие </w:t>
      </w:r>
      <w:r w:rsidR="006E353B" w:rsidRPr="006C7B28">
        <w:rPr>
          <w:rFonts w:ascii="Arial" w:hAnsi="Arial" w:cs="Arial"/>
          <w:sz w:val="24"/>
          <w:szCs w:val="24"/>
        </w:rPr>
        <w:t>с променено</w:t>
      </w:r>
      <w:r w:rsidR="0041701B" w:rsidRPr="006C7B28">
        <w:rPr>
          <w:rFonts w:ascii="Arial" w:hAnsi="Arial" w:cs="Arial"/>
          <w:sz w:val="24"/>
          <w:szCs w:val="24"/>
        </w:rPr>
        <w:t>то</w:t>
      </w:r>
      <w:r w:rsidR="006E353B" w:rsidRPr="006C7B28">
        <w:rPr>
          <w:rFonts w:ascii="Arial" w:hAnsi="Arial" w:cs="Arial"/>
          <w:sz w:val="24"/>
          <w:szCs w:val="24"/>
        </w:rPr>
        <w:t xml:space="preserve"> предназначение  за настаняване на </w:t>
      </w:r>
      <w:r w:rsidR="0041701B" w:rsidRPr="006C7B28">
        <w:rPr>
          <w:rFonts w:ascii="Arial" w:hAnsi="Arial" w:cs="Arial"/>
          <w:sz w:val="24"/>
          <w:szCs w:val="24"/>
        </w:rPr>
        <w:t>лица, търсещи закрила, както следва :</w:t>
      </w:r>
    </w:p>
    <w:p w:rsidR="0041701B" w:rsidRPr="000675A3" w:rsidRDefault="0041701B" w:rsidP="0041701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68134.8554.570.1 – с помещения за настаняване</w:t>
      </w:r>
    </w:p>
    <w:p w:rsidR="0041701B" w:rsidRPr="000675A3" w:rsidRDefault="0041701B" w:rsidP="0041701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68134.8554.570.2  – столова с кухня</w:t>
      </w:r>
    </w:p>
    <w:p w:rsidR="0041701B" w:rsidRPr="0041701B" w:rsidRDefault="0041701B" w:rsidP="0041701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Сграда с идент. № 68134.8554.570.3  – с помещения за настаняване</w:t>
      </w:r>
    </w:p>
    <w:p w:rsidR="00A44B07" w:rsidRPr="00C24164" w:rsidRDefault="0041701B" w:rsidP="00C24164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68134.8554.570.4  – физкултурен салон, помещения за администрация</w:t>
      </w:r>
      <w:r w:rsidR="00C85569">
        <w:rPr>
          <w:rFonts w:ascii="Arial" w:hAnsi="Arial" w:cs="Arial"/>
          <w:sz w:val="24"/>
          <w:szCs w:val="24"/>
        </w:rPr>
        <w:t xml:space="preserve">, перално помещение </w:t>
      </w:r>
      <w:r>
        <w:rPr>
          <w:rFonts w:ascii="Arial" w:hAnsi="Arial" w:cs="Arial"/>
          <w:sz w:val="24"/>
          <w:szCs w:val="24"/>
        </w:rPr>
        <w:t xml:space="preserve"> и общи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При изготвяне на необходимите ел. инсталации да се спазват указанията в следните нормативни документи: </w:t>
      </w:r>
    </w:p>
    <w:p w:rsidR="00A44B07" w:rsidRDefault="00A44B07" w:rsidP="00A44B07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Наредба </w:t>
      </w:r>
      <w:r w:rsidRPr="000675A3">
        <w:rPr>
          <w:rFonts w:ascii="Arial" w:hAnsi="Arial" w:cs="Arial"/>
          <w:sz w:val="24"/>
          <w:szCs w:val="24"/>
        </w:rPr>
        <w:t>No</w:t>
      </w:r>
      <w:r w:rsidRPr="000675A3">
        <w:rPr>
          <w:rFonts w:ascii="Arial" w:hAnsi="Arial" w:cs="Arial"/>
          <w:sz w:val="24"/>
          <w:szCs w:val="24"/>
          <w:lang w:val="ru-RU"/>
        </w:rPr>
        <w:t>.3/ 9.06.2004 г. за устройството на електрическите уредби и електропроводните линии</w:t>
      </w:r>
    </w:p>
    <w:p w:rsidR="006C7B28" w:rsidRPr="006C7B28" w:rsidRDefault="006C7B28" w:rsidP="006C7B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6C7B28">
        <w:rPr>
          <w:rFonts w:ascii="Arial" w:hAnsi="Arial" w:cs="Arial"/>
          <w:sz w:val="24"/>
          <w:szCs w:val="24"/>
          <w:lang w:val="ru-RU"/>
        </w:rPr>
        <w:t>Наредба № Із-1971 за строително – технически правила и норми за осигуряване на безопасност при пожар</w:t>
      </w:r>
    </w:p>
    <w:p w:rsidR="00A44B07" w:rsidRPr="006303AA" w:rsidRDefault="00A44B07" w:rsidP="00A44B07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6303AA">
        <w:rPr>
          <w:rFonts w:ascii="Arial" w:hAnsi="Arial" w:cs="Arial"/>
          <w:sz w:val="24"/>
          <w:szCs w:val="24"/>
        </w:rPr>
        <w:t>Наредба №</w:t>
      </w:r>
      <w:r w:rsidRPr="006303AA">
        <w:rPr>
          <w:rFonts w:ascii="Arial" w:hAnsi="Arial" w:cs="Arial"/>
          <w:sz w:val="24"/>
          <w:szCs w:val="24"/>
          <w:lang w:val="en-US"/>
        </w:rPr>
        <w:t xml:space="preserve"> I</w:t>
      </w:r>
      <w:r w:rsidRPr="006303AA">
        <w:rPr>
          <w:rFonts w:ascii="Arial" w:hAnsi="Arial" w:cs="Arial"/>
          <w:sz w:val="24"/>
          <w:szCs w:val="24"/>
        </w:rPr>
        <w:t>з-2377/ 15.09.2011 г. за Правилата и нормите за пожарна безопасност при експлоатация на обектите.</w:t>
      </w:r>
    </w:p>
    <w:p w:rsidR="00A44B07" w:rsidRDefault="00A44B07" w:rsidP="00A44B07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Наредба </w:t>
      </w:r>
      <w:r w:rsidRPr="000675A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/ </w:t>
      </w:r>
      <w:r>
        <w:rPr>
          <w:rFonts w:ascii="Arial" w:hAnsi="Arial" w:cs="Arial"/>
          <w:sz w:val="24"/>
          <w:szCs w:val="24"/>
          <w:lang w:val="en-US"/>
        </w:rPr>
        <w:t>22</w:t>
      </w:r>
      <w:r>
        <w:rPr>
          <w:rFonts w:ascii="Arial" w:hAnsi="Arial" w:cs="Arial"/>
          <w:sz w:val="24"/>
          <w:szCs w:val="24"/>
          <w:lang w:val="ru-RU"/>
        </w:rPr>
        <w:t>.1</w:t>
      </w: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ru-RU"/>
        </w:rPr>
        <w:t>.20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г. за Мълниезащитата на сгради, външни съоръжения и открити пространства</w:t>
      </w:r>
    </w:p>
    <w:p w:rsidR="006C7B28" w:rsidRDefault="006C7B28" w:rsidP="00A44B07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Действащи стандарти за външно и вътрешно осветление</w:t>
      </w:r>
    </w:p>
    <w:p w:rsidR="00C24164" w:rsidRPr="000675A3" w:rsidRDefault="00C24164" w:rsidP="00A44B07">
      <w:pPr>
        <w:numPr>
          <w:ilvl w:val="0"/>
          <w:numId w:val="1"/>
        </w:numPr>
        <w:spacing w:after="0" w:line="240" w:lineRule="auto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Други по предмета на проектиране</w:t>
      </w:r>
    </w:p>
    <w:p w:rsidR="00A44B07" w:rsidRPr="000675A3" w:rsidRDefault="00A44B07" w:rsidP="00A44B07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p w:rsidR="00A44B07" w:rsidRPr="003B3069" w:rsidRDefault="003B3069" w:rsidP="003B3069">
      <w:pPr>
        <w:pStyle w:val="ListParagraph"/>
        <w:numPr>
          <w:ilvl w:val="0"/>
          <w:numId w:val="7"/>
        </w:numPr>
        <w:spacing w:after="0"/>
        <w:outlineLvl w:val="0"/>
        <w:rPr>
          <w:rFonts w:ascii="Arial" w:hAnsi="Arial" w:cs="Arial"/>
          <w:sz w:val="24"/>
          <w:szCs w:val="24"/>
          <w:lang w:val="ru-RU"/>
        </w:rPr>
      </w:pPr>
      <w:r w:rsidRPr="003B3069">
        <w:rPr>
          <w:rFonts w:ascii="Arial" w:hAnsi="Arial" w:cs="Arial"/>
          <w:sz w:val="24"/>
          <w:szCs w:val="24"/>
          <w:lang w:val="ru-RU"/>
        </w:rPr>
        <w:t xml:space="preserve">Обхват </w:t>
      </w:r>
      <w:r w:rsidR="00A44B07" w:rsidRPr="003B3069">
        <w:rPr>
          <w:rFonts w:ascii="Arial" w:hAnsi="Arial" w:cs="Arial"/>
          <w:sz w:val="24"/>
          <w:szCs w:val="24"/>
          <w:lang w:val="ru-RU"/>
        </w:rPr>
        <w:t xml:space="preserve"> на проекта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Ел.част</w:t>
      </w:r>
      <w:r w:rsidR="003B3069">
        <w:rPr>
          <w:rFonts w:ascii="Arial" w:hAnsi="Arial" w:cs="Arial"/>
          <w:sz w:val="24"/>
          <w:szCs w:val="24"/>
          <w:lang w:val="ru-RU"/>
        </w:rPr>
        <w:t>та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на проекта е необходимо да съдържа разработване на следните видове ел.инсталации и системи:</w:t>
      </w:r>
    </w:p>
    <w:p w:rsidR="00A44B07" w:rsidRPr="003B3069" w:rsidRDefault="00A44B07" w:rsidP="00A44B07">
      <w:pPr>
        <w:spacing w:after="0"/>
        <w:ind w:left="360" w:firstLine="18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3B3069">
        <w:rPr>
          <w:rFonts w:ascii="Arial" w:hAnsi="Arial" w:cs="Arial"/>
          <w:sz w:val="24"/>
          <w:szCs w:val="24"/>
          <w:lang w:val="ru-RU"/>
        </w:rPr>
        <w:t>2.1</w:t>
      </w:r>
      <w:r w:rsidRPr="003B3069">
        <w:rPr>
          <w:rFonts w:ascii="Arial" w:hAnsi="Arial" w:cs="Arial"/>
          <w:sz w:val="24"/>
          <w:szCs w:val="24"/>
          <w:lang w:val="ru-RU"/>
        </w:rPr>
        <w:tab/>
        <w:t xml:space="preserve"> Силнотокови ел.инсталации: </w:t>
      </w:r>
    </w:p>
    <w:p w:rsidR="00A44B07" w:rsidRPr="003B3069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3B3069">
        <w:rPr>
          <w:rFonts w:ascii="Arial" w:hAnsi="Arial" w:cs="Arial"/>
          <w:sz w:val="24"/>
          <w:szCs w:val="24"/>
          <w:lang w:val="ru-RU"/>
        </w:rPr>
        <w:t>2.1.1.</w:t>
      </w:r>
      <w:r w:rsidRPr="003B3069">
        <w:rPr>
          <w:rFonts w:ascii="Arial" w:hAnsi="Arial" w:cs="Arial"/>
          <w:sz w:val="24"/>
          <w:szCs w:val="24"/>
          <w:lang w:val="ru-RU"/>
        </w:rPr>
        <w:tab/>
        <w:t>Ел.захранване на сградата</w:t>
      </w:r>
    </w:p>
    <w:p w:rsidR="003B3069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Съществуващото ел.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B3069">
        <w:rPr>
          <w:rFonts w:ascii="Arial" w:hAnsi="Arial" w:cs="Arial"/>
          <w:sz w:val="24"/>
          <w:szCs w:val="24"/>
          <w:lang w:val="ru-RU"/>
        </w:rPr>
        <w:t>захранване е чрез главно разпределително табло, разположено на първия етаж в преддверието към столовата.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B3069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След изготвяне и одобрение на идейния</w:t>
      </w:r>
      <w:r w:rsidR="009449FE">
        <w:rPr>
          <w:rFonts w:ascii="Arial" w:hAnsi="Arial" w:cs="Arial"/>
          <w:sz w:val="24"/>
          <w:szCs w:val="24"/>
          <w:lang w:val="ru-RU"/>
        </w:rPr>
        <w:t xml:space="preserve">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проект е необходимо да се направят предварителни разчети за ел.товари на сградите, като се вземат данни за </w:t>
      </w:r>
      <w:r w:rsidR="003B3069">
        <w:rPr>
          <w:rFonts w:ascii="Arial" w:hAnsi="Arial" w:cs="Arial"/>
          <w:sz w:val="24"/>
          <w:szCs w:val="24"/>
          <w:lang w:val="ru-RU"/>
        </w:rPr>
        <w:t xml:space="preserve">всички възможни ел. </w:t>
      </w:r>
      <w:r w:rsidR="009449FE">
        <w:rPr>
          <w:rFonts w:ascii="Arial" w:hAnsi="Arial" w:cs="Arial"/>
          <w:sz w:val="24"/>
          <w:szCs w:val="24"/>
          <w:lang w:val="ru-RU"/>
        </w:rPr>
        <w:t>к</w:t>
      </w:r>
      <w:r w:rsidR="003B3069">
        <w:rPr>
          <w:rFonts w:ascii="Arial" w:hAnsi="Arial" w:cs="Arial"/>
          <w:sz w:val="24"/>
          <w:szCs w:val="24"/>
          <w:lang w:val="ru-RU"/>
        </w:rPr>
        <w:t>онсуматори в сградите.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Задължение на Инвеститора е да уведоми и вземе разрешение от районното Електро-разпределение </w:t>
      </w:r>
      <w:r w:rsidR="003B3069">
        <w:rPr>
          <w:rFonts w:ascii="Arial" w:hAnsi="Arial" w:cs="Arial"/>
          <w:sz w:val="24"/>
          <w:szCs w:val="24"/>
          <w:lang w:val="ru-RU"/>
        </w:rPr>
        <w:t>за увеличаване на мощността на ГРТ при завишени нови товари.</w:t>
      </w:r>
    </w:p>
    <w:p w:rsidR="00A44B07" w:rsidRPr="000675A3" w:rsidRDefault="00A44B07" w:rsidP="004A0DB6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Да се предвиди в проекта  независимо ел.захранване от собствен източник /дизел генератор/, </w:t>
      </w:r>
      <w:r w:rsidR="006C7B28" w:rsidRPr="006C083F">
        <w:rPr>
          <w:rFonts w:ascii="Arial" w:hAnsi="Arial" w:cs="Arial"/>
          <w:sz w:val="24"/>
          <w:szCs w:val="24"/>
          <w:lang w:val="ru-RU"/>
        </w:rPr>
        <w:t>който при отпадане на напреже</w:t>
      </w:r>
      <w:r w:rsidR="006C7B28">
        <w:rPr>
          <w:rFonts w:ascii="Arial" w:hAnsi="Arial" w:cs="Arial"/>
          <w:sz w:val="24"/>
          <w:szCs w:val="24"/>
          <w:lang w:val="ru-RU"/>
        </w:rPr>
        <w:t xml:space="preserve">нието, да се включи автоматично /време за автономна работа при натоварване на </w:t>
      </w:r>
      <w:r w:rsidR="006C7B28">
        <w:rPr>
          <w:rFonts w:ascii="Arial" w:hAnsi="Arial" w:cs="Arial"/>
          <w:sz w:val="24"/>
          <w:szCs w:val="24"/>
          <w:lang w:val="en-US"/>
        </w:rPr>
        <w:t>Continuous Power Rating</w:t>
      </w:r>
      <w:r w:rsidR="006C7B28">
        <w:rPr>
          <w:rFonts w:ascii="Arial" w:hAnsi="Arial" w:cs="Arial"/>
          <w:sz w:val="24"/>
          <w:szCs w:val="24"/>
        </w:rPr>
        <w:t>, външен/вътрешен монтаж, допустими нива на шум, начин на зареждане с гориво, специфични изисквания за работа в зимни условия/.</w:t>
      </w:r>
      <w:r w:rsidR="006C7B28">
        <w:rPr>
          <w:rFonts w:ascii="Arial" w:hAnsi="Arial" w:cs="Arial"/>
          <w:sz w:val="24"/>
          <w:szCs w:val="24"/>
          <w:lang w:val="en-US"/>
        </w:rPr>
        <w:t xml:space="preserve">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Поради това в главното ел.табло, в разпределителните ел.табла и в някои от </w:t>
      </w:r>
      <w:r w:rsidR="006C7B28">
        <w:rPr>
          <w:rFonts w:ascii="Arial" w:hAnsi="Arial" w:cs="Arial"/>
          <w:sz w:val="24"/>
          <w:szCs w:val="24"/>
          <w:lang w:val="ru-RU"/>
        </w:rPr>
        <w:t>крайните ел.табла да се предвидят  аварийни шини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.   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Капацитетът на дизел генератора да се определи на базата на товарите от най-важните ел</w:t>
      </w:r>
      <w:r>
        <w:rPr>
          <w:rFonts w:ascii="Arial" w:hAnsi="Arial" w:cs="Arial"/>
          <w:sz w:val="24"/>
          <w:szCs w:val="24"/>
          <w:lang w:val="ru-RU"/>
        </w:rPr>
        <w:t>.консуматори, кой</w:t>
      </w:r>
      <w:r w:rsidRPr="000675A3">
        <w:rPr>
          <w:rFonts w:ascii="Arial" w:hAnsi="Arial" w:cs="Arial"/>
          <w:sz w:val="24"/>
          <w:szCs w:val="24"/>
          <w:lang w:val="ru-RU"/>
        </w:rPr>
        <w:t>то да захранва /аварийно и евакуационно осветление, противопожарни помпи за вода, пожароизвестителна централа,  охранителни инсталации</w:t>
      </w:r>
      <w:r w:rsidR="009449FE">
        <w:rPr>
          <w:rFonts w:ascii="Arial" w:hAnsi="Arial" w:cs="Arial"/>
          <w:sz w:val="24"/>
          <w:szCs w:val="24"/>
          <w:lang w:val="ru-RU"/>
        </w:rPr>
        <w:t>, парна инсталация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/. </w:t>
      </w:r>
    </w:p>
    <w:p w:rsidR="00A44B07" w:rsidRPr="003B3069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3B3069">
        <w:rPr>
          <w:rFonts w:ascii="Arial" w:hAnsi="Arial" w:cs="Arial"/>
          <w:sz w:val="24"/>
          <w:szCs w:val="24"/>
          <w:lang w:val="ru-RU"/>
        </w:rPr>
        <w:t>2.1.2</w:t>
      </w:r>
      <w:r w:rsidRPr="003B3069">
        <w:rPr>
          <w:rFonts w:ascii="Arial" w:hAnsi="Arial" w:cs="Arial"/>
          <w:sz w:val="24"/>
          <w:szCs w:val="24"/>
          <w:lang w:val="ru-RU"/>
        </w:rPr>
        <w:tab/>
        <w:t xml:space="preserve"> Ел.табла </w:t>
      </w:r>
      <w:r w:rsidR="006C7B28">
        <w:rPr>
          <w:rFonts w:ascii="Arial" w:hAnsi="Arial" w:cs="Arial"/>
          <w:sz w:val="24"/>
          <w:szCs w:val="24"/>
          <w:lang w:val="ru-RU"/>
        </w:rPr>
        <w:t>– на всички етажи</w:t>
      </w:r>
    </w:p>
    <w:p w:rsidR="006C7B28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Апаратурата в ел.таблата да се предвиди с автоматични прекъсвачи, оразмерени по работния ток на съответния извод и снабдени със защити срещу претоварване и къси съединения</w:t>
      </w:r>
      <w:r w:rsidR="006C7B28">
        <w:rPr>
          <w:rFonts w:ascii="Arial" w:hAnsi="Arial" w:cs="Arial"/>
          <w:sz w:val="24"/>
          <w:szCs w:val="24"/>
          <w:lang w:val="ru-RU"/>
        </w:rPr>
        <w:t>.</w:t>
      </w:r>
    </w:p>
    <w:p w:rsidR="006C7B28" w:rsidRPr="006C083F" w:rsidRDefault="006C7B28" w:rsidP="006C7B28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Автоматичните предпазители да се каскадират и да се съгласуват навсякъде, където е възможно и икономически оправдано.</w:t>
      </w:r>
    </w:p>
    <w:p w:rsidR="006C7B28" w:rsidRDefault="00262D7B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 се заложат минимални изискваниякъм електрическите табла, съобразени с предназначението на обекта – заключваеми, метални, вандалоустойчиви.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На всеки извод в таблата да се монтира табелка с неизтриваем надпис  към кой консуматор отива.</w:t>
      </w:r>
    </w:p>
    <w:p w:rsidR="00A44B07" w:rsidRPr="003B3069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3B3069">
        <w:rPr>
          <w:rFonts w:ascii="Arial" w:hAnsi="Arial" w:cs="Arial"/>
          <w:sz w:val="24"/>
          <w:szCs w:val="24"/>
          <w:lang w:val="ru-RU"/>
        </w:rPr>
        <w:t>2.1.3</w:t>
      </w:r>
      <w:r w:rsidRPr="003B3069">
        <w:rPr>
          <w:rFonts w:ascii="Arial" w:hAnsi="Arial" w:cs="Arial"/>
          <w:sz w:val="24"/>
          <w:szCs w:val="24"/>
          <w:lang w:val="ru-RU"/>
        </w:rPr>
        <w:tab/>
        <w:t xml:space="preserve"> Кабелни линии н.н.</w:t>
      </w:r>
    </w:p>
    <w:p w:rsidR="00262D7B" w:rsidRDefault="00835BA8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="00A44B07" w:rsidRPr="000675A3">
        <w:rPr>
          <w:rFonts w:ascii="Arial" w:hAnsi="Arial" w:cs="Arial"/>
          <w:sz w:val="24"/>
          <w:szCs w:val="24"/>
          <w:lang w:val="ru-RU"/>
        </w:rPr>
        <w:t>абелните линии от главното ел.табло до р</w:t>
      </w:r>
      <w:r>
        <w:rPr>
          <w:rFonts w:ascii="Arial" w:hAnsi="Arial" w:cs="Arial"/>
          <w:sz w:val="24"/>
          <w:szCs w:val="24"/>
          <w:lang w:val="ru-RU"/>
        </w:rPr>
        <w:t>азпределителните ел.табла</w:t>
      </w:r>
      <w:r w:rsidR="00A44B07" w:rsidRPr="000675A3">
        <w:rPr>
          <w:rFonts w:ascii="Arial" w:hAnsi="Arial" w:cs="Arial"/>
          <w:sz w:val="24"/>
          <w:szCs w:val="24"/>
          <w:lang w:val="ru-RU"/>
        </w:rPr>
        <w:t xml:space="preserve">  да се изпълнят със силови кабели с медни жила и </w:t>
      </w:r>
      <w:r w:rsidR="00A44B07" w:rsidRPr="000675A3">
        <w:rPr>
          <w:rFonts w:ascii="Arial" w:hAnsi="Arial" w:cs="Arial"/>
          <w:sz w:val="24"/>
          <w:szCs w:val="24"/>
        </w:rPr>
        <w:t>PVC</w:t>
      </w:r>
      <w:r w:rsidR="00A44B07" w:rsidRPr="000675A3">
        <w:rPr>
          <w:rFonts w:ascii="Arial" w:hAnsi="Arial" w:cs="Arial"/>
          <w:sz w:val="24"/>
          <w:szCs w:val="24"/>
          <w:lang w:val="ru-RU"/>
        </w:rPr>
        <w:t xml:space="preserve"> изолация</w:t>
      </w:r>
      <w:r w:rsidR="00262D7B">
        <w:rPr>
          <w:rFonts w:ascii="Arial" w:hAnsi="Arial" w:cs="Arial"/>
          <w:sz w:val="24"/>
          <w:szCs w:val="24"/>
          <w:lang w:val="ru-RU"/>
        </w:rPr>
        <w:t>.</w:t>
      </w:r>
    </w:p>
    <w:p w:rsidR="00DA6A3D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Сеченията на кабелите  да се изчислят по допустимо токово натоварване </w:t>
      </w:r>
      <w:r w:rsidR="003B3069">
        <w:rPr>
          <w:rFonts w:ascii="Arial" w:hAnsi="Arial" w:cs="Arial"/>
          <w:sz w:val="24"/>
          <w:szCs w:val="24"/>
          <w:lang w:val="ru-RU"/>
        </w:rPr>
        <w:t xml:space="preserve">и допустим пад на напрежението. 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Да се ползват стоманени пер</w:t>
      </w:r>
      <w:r>
        <w:rPr>
          <w:rFonts w:ascii="Arial" w:hAnsi="Arial" w:cs="Arial"/>
          <w:sz w:val="24"/>
          <w:szCs w:val="24"/>
          <w:lang w:val="ru-RU"/>
        </w:rPr>
        <w:t>форирани кабелни скари и носачи</w:t>
      </w:r>
      <w:r w:rsidRPr="000675A3">
        <w:rPr>
          <w:rFonts w:ascii="Arial" w:hAnsi="Arial" w:cs="Arial"/>
          <w:sz w:val="24"/>
          <w:szCs w:val="24"/>
          <w:lang w:val="ru-RU"/>
        </w:rPr>
        <w:t>, като се обърне особено внимание на защитата от корозия, декларирана от производителя.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Кабелните скари да се изберат в зависимост от броя на кабелите, които носят, като се спазват инструкциите на производителя за закрепването им.</w:t>
      </w:r>
    </w:p>
    <w:p w:rsidR="00262D7B" w:rsidRDefault="00A44B07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Всеки кабел да има маркировка от производителя за типа и сечението </w:t>
      </w:r>
      <w:r w:rsidR="00262D7B">
        <w:rPr>
          <w:rFonts w:ascii="Arial" w:hAnsi="Arial" w:cs="Arial"/>
          <w:sz w:val="24"/>
          <w:szCs w:val="24"/>
          <w:lang w:val="ru-RU"/>
        </w:rPr>
        <w:t>му през определени интервали</w:t>
      </w:r>
      <w:r w:rsidR="00262D7B" w:rsidRPr="00262D7B">
        <w:rPr>
          <w:rFonts w:ascii="Arial" w:hAnsi="Arial" w:cs="Arial"/>
          <w:sz w:val="24"/>
          <w:szCs w:val="24"/>
          <w:lang w:val="ru-RU"/>
        </w:rPr>
        <w:t xml:space="preserve"> </w:t>
      </w:r>
      <w:r w:rsidR="00262D7B">
        <w:rPr>
          <w:rFonts w:ascii="Arial" w:hAnsi="Arial" w:cs="Arial"/>
          <w:sz w:val="24"/>
          <w:szCs w:val="24"/>
          <w:lang w:val="ru-RU"/>
        </w:rPr>
        <w:t>/липса на конкретни изисквания в действащите наредби, в проекта следва да се специфицират интервалите/ при полагането им  върху кабелната скара.</w:t>
      </w:r>
    </w:p>
    <w:p w:rsidR="00A44B07" w:rsidRPr="000675A3" w:rsidRDefault="00A44B07" w:rsidP="004A0DB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Вертикалните кабелни пътища да се определят с оглед лесното обслужване п</w:t>
      </w:r>
      <w:r w:rsidR="004A0DB6">
        <w:rPr>
          <w:rFonts w:ascii="Arial" w:hAnsi="Arial" w:cs="Arial"/>
          <w:sz w:val="24"/>
          <w:szCs w:val="24"/>
          <w:lang w:val="ru-RU"/>
        </w:rPr>
        <w:t xml:space="preserve">ри експлоатацията на сградите. </w:t>
      </w:r>
    </w:p>
    <w:p w:rsidR="00A44B07" w:rsidRPr="004A0DB6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4A0DB6">
        <w:rPr>
          <w:rFonts w:ascii="Arial" w:hAnsi="Arial" w:cs="Arial"/>
          <w:sz w:val="24"/>
          <w:szCs w:val="24"/>
          <w:lang w:val="ru-RU"/>
        </w:rPr>
        <w:t>2.1.4</w:t>
      </w:r>
      <w:r w:rsidRPr="004A0DB6">
        <w:rPr>
          <w:rFonts w:ascii="Arial" w:hAnsi="Arial" w:cs="Arial"/>
          <w:sz w:val="24"/>
          <w:szCs w:val="24"/>
          <w:lang w:val="ru-RU"/>
        </w:rPr>
        <w:tab/>
        <w:t>Осветление и осветителна инсталация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В сградите е необходимо да се предвиди</w:t>
      </w:r>
      <w:r w:rsidR="004A0DB6">
        <w:rPr>
          <w:rFonts w:ascii="Arial" w:hAnsi="Arial" w:cs="Arial"/>
          <w:sz w:val="24"/>
          <w:szCs w:val="24"/>
          <w:lang w:val="ru-RU"/>
        </w:rPr>
        <w:t xml:space="preserve"> захранване на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: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 - жилищно осветление</w:t>
      </w:r>
      <w:r w:rsidR="00262D7B">
        <w:rPr>
          <w:rFonts w:ascii="Arial" w:hAnsi="Arial" w:cs="Arial"/>
          <w:sz w:val="24"/>
          <w:szCs w:val="24"/>
          <w:lang w:val="ru-RU"/>
        </w:rPr>
        <w:t xml:space="preserve"> и/или работно осветление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 - аварийно осветление</w:t>
      </w:r>
      <w:r w:rsidR="004A0DB6" w:rsidRPr="004A0DB6">
        <w:rPr>
          <w:rFonts w:ascii="Arial" w:hAnsi="Arial" w:cs="Arial"/>
          <w:sz w:val="24"/>
          <w:szCs w:val="24"/>
          <w:lang w:val="ru-RU"/>
        </w:rPr>
        <w:t xml:space="preserve"> </w:t>
      </w:r>
      <w:r w:rsidR="004A0DB6">
        <w:rPr>
          <w:rFonts w:ascii="Arial" w:hAnsi="Arial" w:cs="Arial"/>
          <w:sz w:val="24"/>
          <w:szCs w:val="24"/>
          <w:lang w:val="ru-RU"/>
        </w:rPr>
        <w:t>/</w:t>
      </w:r>
      <w:r w:rsidR="004A0DB6" w:rsidRPr="000675A3">
        <w:rPr>
          <w:rFonts w:ascii="Arial" w:hAnsi="Arial" w:cs="Arial"/>
          <w:sz w:val="24"/>
          <w:szCs w:val="24"/>
          <w:lang w:val="ru-RU"/>
        </w:rPr>
        <w:t>комбинирани аварийни осветителни тела, в които едната лампа е свързана към ав</w:t>
      </w:r>
      <w:r w:rsidR="004A0DB6">
        <w:rPr>
          <w:rFonts w:ascii="Arial" w:hAnsi="Arial" w:cs="Arial"/>
          <w:sz w:val="24"/>
          <w:szCs w:val="24"/>
          <w:lang w:val="ru-RU"/>
        </w:rPr>
        <w:t xml:space="preserve">тономен източник на ел. Енергия, </w:t>
      </w:r>
      <w:r w:rsidR="004A0DB6" w:rsidRPr="000675A3">
        <w:rPr>
          <w:rFonts w:ascii="Arial" w:hAnsi="Arial" w:cs="Arial"/>
          <w:sz w:val="24"/>
          <w:szCs w:val="24"/>
          <w:lang w:val="ru-RU"/>
        </w:rPr>
        <w:t>акумулаторна батерия и инвертор, включващ се при отпадане на напрежението и поддържащ светенето в продължение на 1 час.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 - евакуационно осветление</w:t>
      </w:r>
      <w:r w:rsidR="004A0DB6" w:rsidRPr="004A0DB6">
        <w:rPr>
          <w:rFonts w:ascii="Arial" w:hAnsi="Arial" w:cs="Arial"/>
          <w:sz w:val="24"/>
          <w:szCs w:val="24"/>
          <w:lang w:val="ru-RU"/>
        </w:rPr>
        <w:t xml:space="preserve"> </w:t>
      </w:r>
      <w:r w:rsidR="004A0DB6">
        <w:rPr>
          <w:rFonts w:ascii="Arial" w:hAnsi="Arial" w:cs="Arial"/>
          <w:sz w:val="24"/>
          <w:szCs w:val="24"/>
          <w:lang w:val="ru-RU"/>
        </w:rPr>
        <w:t>/о</w:t>
      </w:r>
      <w:r w:rsidR="004A0DB6" w:rsidRPr="000675A3">
        <w:rPr>
          <w:rFonts w:ascii="Arial" w:hAnsi="Arial" w:cs="Arial"/>
          <w:sz w:val="24"/>
          <w:szCs w:val="24"/>
          <w:lang w:val="ru-RU"/>
        </w:rPr>
        <w:t>светителните тела на евакуационното осветление се захранват от собствен независим източник - акумулаторна батерия и инвертор, включващ се при отпадане на напрежението и поддържащ светенето в продължение на минимум 1 час.</w:t>
      </w:r>
    </w:p>
    <w:p w:rsidR="00A44B07" w:rsidRDefault="00A44B07" w:rsidP="000C4297">
      <w:pPr>
        <w:spacing w:after="0"/>
        <w:ind w:left="360" w:firstLine="348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Осветителна</w:t>
      </w:r>
      <w:r w:rsidR="000C4297">
        <w:rPr>
          <w:rFonts w:ascii="Arial" w:hAnsi="Arial" w:cs="Arial"/>
          <w:sz w:val="24"/>
          <w:szCs w:val="24"/>
          <w:lang w:val="ru-RU"/>
        </w:rPr>
        <w:t>та</w:t>
      </w:r>
      <w:r w:rsidR="00DA6A3D">
        <w:rPr>
          <w:rFonts w:ascii="Arial" w:hAnsi="Arial" w:cs="Arial"/>
          <w:sz w:val="24"/>
          <w:szCs w:val="24"/>
          <w:lang w:val="ru-RU"/>
        </w:rPr>
        <w:t xml:space="preserve"> инсталация да се предвиди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с 3-жилни медни проводници, изтеглени в кабелни канали. Всички токови кръгове да са надписани в изводите на таблата и при полагането им по кабелните скари.</w:t>
      </w:r>
    </w:p>
    <w:p w:rsidR="00262D7B" w:rsidRPr="000675A3" w:rsidRDefault="00262D7B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коридорите</w:t>
      </w:r>
      <w:r>
        <w:rPr>
          <w:rFonts w:ascii="Arial" w:hAnsi="Arial" w:cs="Arial"/>
          <w:sz w:val="24"/>
          <w:szCs w:val="24"/>
          <w:lang w:val="ru-RU"/>
        </w:rPr>
        <w:t>, общите помещения и санитарните възли да се предвиди централизирано управление /вкбючване и изключване/ на осветителните източници за работно осветление, само от обслужващия персонал.</w:t>
      </w:r>
      <w:r w:rsidRPr="006C083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На входа на сградите да се предвиди осветление, захранвано от самостоятелен токов кръг.</w:t>
      </w:r>
    </w:p>
    <w:p w:rsidR="00A44B07" w:rsidRDefault="00A44B07" w:rsidP="004A0DB6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Около сградите да се предвиди районно осветление. Да се осветят всички подходи към сградите и р</w:t>
      </w:r>
      <w:r w:rsidR="004A0DB6">
        <w:rPr>
          <w:rFonts w:ascii="Arial" w:hAnsi="Arial" w:cs="Arial"/>
          <w:sz w:val="24"/>
          <w:szCs w:val="24"/>
          <w:lang w:val="ru-RU"/>
        </w:rPr>
        <w:t xml:space="preserve">айона на площадките около тях. </w:t>
      </w:r>
    </w:p>
    <w:p w:rsidR="00262D7B" w:rsidRDefault="00262D7B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Осветителната инсталация да бъде изчислена съгласно действащите стандарти за външно и вътрешно осветление.</w:t>
      </w:r>
    </w:p>
    <w:p w:rsidR="00262D7B" w:rsidRPr="000675A3" w:rsidRDefault="00262D7B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 се изготви технико – икономическа обосновка за използване на енергоспестяващи лампи.</w:t>
      </w:r>
    </w:p>
    <w:p w:rsidR="004A0DB6" w:rsidRDefault="00A44B07" w:rsidP="00357670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4A0DB6">
        <w:rPr>
          <w:rFonts w:ascii="Arial" w:hAnsi="Arial" w:cs="Arial"/>
          <w:sz w:val="24"/>
          <w:szCs w:val="24"/>
          <w:lang w:val="ru-RU"/>
        </w:rPr>
        <w:t>2.1.5</w:t>
      </w:r>
      <w:r w:rsidR="00357670">
        <w:rPr>
          <w:rFonts w:ascii="Arial" w:hAnsi="Arial" w:cs="Arial"/>
          <w:sz w:val="24"/>
          <w:szCs w:val="24"/>
          <w:lang w:val="ru-RU"/>
        </w:rPr>
        <w:t>.</w:t>
      </w:r>
      <w:r w:rsidR="00357670">
        <w:rPr>
          <w:rFonts w:ascii="Arial" w:hAnsi="Arial" w:cs="Arial"/>
          <w:sz w:val="24"/>
          <w:szCs w:val="24"/>
          <w:lang w:val="ru-RU"/>
        </w:rPr>
        <w:tab/>
        <w:t xml:space="preserve">Силова инсталация -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за захранване на ел.консуматори от Ви</w:t>
      </w:r>
      <w:r w:rsidR="004A0DB6">
        <w:rPr>
          <w:rFonts w:ascii="Arial" w:hAnsi="Arial" w:cs="Arial"/>
          <w:sz w:val="24"/>
          <w:szCs w:val="24"/>
          <w:lang w:val="ru-RU"/>
        </w:rPr>
        <w:t xml:space="preserve">К и ОВ съоръженията и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кухненско оборудване</w:t>
      </w:r>
      <w:r w:rsidR="004A0DB6">
        <w:rPr>
          <w:rFonts w:ascii="Arial" w:hAnsi="Arial" w:cs="Arial"/>
          <w:sz w:val="24"/>
          <w:szCs w:val="24"/>
          <w:lang w:val="ru-RU"/>
        </w:rPr>
        <w:t>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Силовата инсталация да се проектира с кабели с </w:t>
      </w:r>
      <w:r w:rsidRPr="000675A3">
        <w:rPr>
          <w:rFonts w:ascii="Arial" w:hAnsi="Arial" w:cs="Arial"/>
          <w:sz w:val="24"/>
          <w:szCs w:val="24"/>
        </w:rPr>
        <w:t>PVC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изолация и медни жила, </w:t>
      </w:r>
      <w:r w:rsidR="00DA6A3D">
        <w:rPr>
          <w:rFonts w:ascii="Arial" w:hAnsi="Arial" w:cs="Arial"/>
          <w:sz w:val="24"/>
          <w:szCs w:val="24"/>
          <w:lang w:val="ru-RU"/>
        </w:rPr>
        <w:t>положени в кабелни канали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Силовите кабели да се оразмерят по допустимо токово натоварване и допустим пад на напрежението.</w:t>
      </w:r>
    </w:p>
    <w:p w:rsidR="00A44B07" w:rsidRPr="004A0DB6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4A0DB6">
        <w:rPr>
          <w:rFonts w:ascii="Arial" w:hAnsi="Arial" w:cs="Arial"/>
          <w:sz w:val="24"/>
          <w:szCs w:val="24"/>
          <w:lang w:val="ru-RU"/>
        </w:rPr>
        <w:t>2.1.6.</w:t>
      </w:r>
      <w:r w:rsidRPr="004A0DB6">
        <w:rPr>
          <w:rFonts w:ascii="Arial" w:hAnsi="Arial" w:cs="Arial"/>
          <w:sz w:val="24"/>
          <w:szCs w:val="24"/>
          <w:lang w:val="ru-RU"/>
        </w:rPr>
        <w:tab/>
        <w:t>Инсталация за контакти с общо предназначение</w:t>
      </w:r>
    </w:p>
    <w:p w:rsidR="00A44B07" w:rsidRPr="000675A3" w:rsidRDefault="00DA6A3D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Всички контакти в сградите</w:t>
      </w:r>
      <w:r w:rsidR="00A44B07" w:rsidRPr="000675A3">
        <w:rPr>
          <w:rFonts w:ascii="Arial" w:hAnsi="Arial" w:cs="Arial"/>
          <w:sz w:val="24"/>
          <w:szCs w:val="24"/>
          <w:lang w:val="ru-RU"/>
        </w:rPr>
        <w:t xml:space="preserve"> да са тип „Шуко”</w:t>
      </w:r>
      <w:r w:rsidR="00A44B07">
        <w:rPr>
          <w:rFonts w:ascii="Arial" w:hAnsi="Arial" w:cs="Arial"/>
          <w:sz w:val="24"/>
          <w:szCs w:val="24"/>
          <w:lang w:val="ru-RU"/>
        </w:rPr>
        <w:t xml:space="preserve"> или еквивалент </w:t>
      </w:r>
      <w:r w:rsidR="00A44B07" w:rsidRPr="000675A3">
        <w:rPr>
          <w:rFonts w:ascii="Arial" w:hAnsi="Arial" w:cs="Arial"/>
          <w:sz w:val="24"/>
          <w:szCs w:val="24"/>
          <w:lang w:val="ru-RU"/>
        </w:rPr>
        <w:t>със защита според поме</w:t>
      </w:r>
      <w:r w:rsidR="00262D7B">
        <w:rPr>
          <w:rFonts w:ascii="Arial" w:hAnsi="Arial" w:cs="Arial"/>
          <w:sz w:val="24"/>
          <w:szCs w:val="24"/>
          <w:lang w:val="ru-RU"/>
        </w:rPr>
        <w:t>щението, за което са монтирани, включително адекватни допълнителни защити, в зависимост от предвидените ползватели на помещението.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Във всяко </w:t>
      </w:r>
      <w:r w:rsidR="000C4297">
        <w:rPr>
          <w:rFonts w:ascii="Arial" w:hAnsi="Arial" w:cs="Arial"/>
          <w:sz w:val="24"/>
          <w:szCs w:val="24"/>
          <w:lang w:val="ru-RU"/>
        </w:rPr>
        <w:t xml:space="preserve">обособено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помещение за обитаване да се осигури </w:t>
      </w:r>
      <w:r>
        <w:rPr>
          <w:rFonts w:ascii="Arial" w:hAnsi="Arial" w:cs="Arial"/>
          <w:sz w:val="24"/>
          <w:szCs w:val="24"/>
          <w:lang w:val="ru-RU"/>
        </w:rPr>
        <w:t xml:space="preserve">по 1 бр. </w:t>
      </w:r>
      <w:r w:rsidR="00262D7B">
        <w:rPr>
          <w:rFonts w:ascii="Arial" w:hAnsi="Arial" w:cs="Arial"/>
          <w:sz w:val="24"/>
          <w:szCs w:val="24"/>
          <w:lang w:val="ru-RU"/>
        </w:rPr>
        <w:t>Контакт за всеки 4м2 площ,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монтиран на стената. В зависимост от разполагането на обзавеждането могат да се използват кабелни канали с вградени в тях контакти</w:t>
      </w:r>
      <w:r w:rsidR="000C4297">
        <w:rPr>
          <w:rFonts w:ascii="Arial" w:hAnsi="Arial" w:cs="Arial"/>
          <w:sz w:val="24"/>
          <w:szCs w:val="24"/>
          <w:lang w:val="ru-RU"/>
        </w:rPr>
        <w:t>.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Токовите кръгове за контактите да са снабдени със защитни прекъсвачи с номинален ток на сработване 30</w:t>
      </w:r>
      <w:r w:rsidRPr="000675A3">
        <w:rPr>
          <w:rFonts w:ascii="Arial" w:hAnsi="Arial" w:cs="Arial"/>
          <w:sz w:val="24"/>
          <w:szCs w:val="24"/>
        </w:rPr>
        <w:t>mA</w:t>
      </w:r>
      <w:r w:rsidRPr="000675A3">
        <w:rPr>
          <w:rFonts w:ascii="Arial" w:hAnsi="Arial" w:cs="Arial"/>
          <w:sz w:val="24"/>
          <w:szCs w:val="24"/>
          <w:lang w:val="ru-RU"/>
        </w:rPr>
        <w:t>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Да се предвидят контакти в коридорите за захранване на текущи ремонти.</w:t>
      </w:r>
    </w:p>
    <w:p w:rsidR="00A44B07" w:rsidRPr="000C4297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C4297">
        <w:rPr>
          <w:rFonts w:ascii="Arial" w:hAnsi="Arial" w:cs="Arial"/>
          <w:sz w:val="24"/>
          <w:szCs w:val="24"/>
          <w:lang w:val="ru-RU"/>
        </w:rPr>
        <w:t>2.1.7.</w:t>
      </w:r>
      <w:r w:rsidRPr="000C4297">
        <w:rPr>
          <w:rFonts w:ascii="Arial" w:hAnsi="Arial" w:cs="Arial"/>
          <w:sz w:val="24"/>
          <w:szCs w:val="24"/>
          <w:lang w:val="ru-RU"/>
        </w:rPr>
        <w:tab/>
        <w:t>Заземителна инсталация</w:t>
      </w:r>
    </w:p>
    <w:p w:rsidR="00A44B07" w:rsidRPr="00262D7B" w:rsidRDefault="00A44B07" w:rsidP="00262D7B">
      <w:pPr>
        <w:spacing w:after="0"/>
        <w:ind w:left="360" w:firstLine="181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Да се проектира заземителна инсталация на сградите. До всички табла да се предвиди заземителна шина или защитен  проводник . </w:t>
      </w:r>
      <w:r w:rsidR="00262D7B">
        <w:rPr>
          <w:rFonts w:ascii="Arial" w:hAnsi="Arial" w:cs="Arial"/>
          <w:sz w:val="24"/>
          <w:szCs w:val="24"/>
          <w:lang w:val="ru-RU"/>
        </w:rPr>
        <w:t xml:space="preserve">Електрическата инсталация в обекта да бъде проектирана по схема </w:t>
      </w:r>
      <w:r w:rsidR="00262D7B">
        <w:rPr>
          <w:rFonts w:ascii="Arial" w:hAnsi="Arial" w:cs="Arial"/>
          <w:sz w:val="24"/>
          <w:szCs w:val="24"/>
          <w:lang w:val="en-US"/>
        </w:rPr>
        <w:t>TN-C-S</w:t>
      </w:r>
      <w:r w:rsidR="00262D7B">
        <w:rPr>
          <w:rFonts w:ascii="Arial" w:hAnsi="Arial" w:cs="Arial"/>
          <w:sz w:val="24"/>
          <w:szCs w:val="24"/>
        </w:rPr>
        <w:t>.</w:t>
      </w:r>
    </w:p>
    <w:p w:rsidR="00A44B07" w:rsidRPr="000C4297" w:rsidRDefault="00A44B07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C4297">
        <w:rPr>
          <w:rFonts w:ascii="Arial" w:hAnsi="Arial" w:cs="Arial"/>
          <w:sz w:val="24"/>
          <w:szCs w:val="24"/>
          <w:lang w:val="ru-RU"/>
        </w:rPr>
        <w:t>2.1.8.</w:t>
      </w:r>
      <w:r w:rsidRPr="000C4297">
        <w:rPr>
          <w:rFonts w:ascii="Arial" w:hAnsi="Arial" w:cs="Arial"/>
          <w:sz w:val="24"/>
          <w:szCs w:val="24"/>
          <w:lang w:val="ru-RU"/>
        </w:rPr>
        <w:tab/>
        <w:t>Мълниезащитна инсталация</w:t>
      </w:r>
    </w:p>
    <w:p w:rsidR="00A44B07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На покривите на сградите да се проектира мълниеприемна мрежа съгласно Наредба </w:t>
      </w:r>
      <w:r w:rsidRPr="000675A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/ </w:t>
      </w:r>
      <w:r>
        <w:rPr>
          <w:rFonts w:ascii="Arial" w:hAnsi="Arial" w:cs="Arial"/>
          <w:sz w:val="24"/>
          <w:szCs w:val="24"/>
          <w:lang w:val="en-US"/>
        </w:rPr>
        <w:t>22</w:t>
      </w:r>
      <w:r>
        <w:rPr>
          <w:rFonts w:ascii="Arial" w:hAnsi="Arial" w:cs="Arial"/>
          <w:sz w:val="24"/>
          <w:szCs w:val="24"/>
          <w:lang w:val="ru-RU"/>
        </w:rPr>
        <w:t>.12.20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г. за Мълниезащитата на сгради, външни съоръжения и открити пространства.</w:t>
      </w:r>
    </w:p>
    <w:p w:rsidR="00262D7B" w:rsidRPr="000675A3" w:rsidRDefault="00262D7B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 се проектира заземителен контур около сградите.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Да се предвиди свързване към нея на всички метални части от покрива и всички метални корпуси на съоръженията върху покрива, като стълби, улуци и др. Мълниеприемната мрежа да се свърже чрез отводи под мазилката през тест клеми със заземителния контур около сградата.</w:t>
      </w:r>
    </w:p>
    <w:p w:rsidR="00A44B07" w:rsidRPr="000675A3" w:rsidRDefault="00A44B07" w:rsidP="000C4297">
      <w:pPr>
        <w:spacing w:after="0"/>
        <w:ind w:left="360" w:firstLine="181"/>
        <w:outlineLvl w:val="0"/>
        <w:rPr>
          <w:rFonts w:ascii="Arial" w:hAnsi="Arial" w:cs="Arial"/>
          <w:sz w:val="24"/>
          <w:szCs w:val="24"/>
          <w:lang w:val="ru-RU"/>
        </w:rPr>
      </w:pPr>
      <w:r w:rsidRPr="000C4297">
        <w:rPr>
          <w:rFonts w:ascii="Arial" w:hAnsi="Arial" w:cs="Arial"/>
          <w:sz w:val="24"/>
          <w:szCs w:val="24"/>
          <w:lang w:val="ru-RU"/>
        </w:rPr>
        <w:t>2.2</w:t>
      </w:r>
      <w:r w:rsidRPr="000C4297">
        <w:rPr>
          <w:rFonts w:ascii="Arial" w:hAnsi="Arial" w:cs="Arial"/>
          <w:sz w:val="24"/>
          <w:szCs w:val="24"/>
          <w:lang w:val="ru-RU"/>
        </w:rPr>
        <w:tab/>
        <w:t xml:space="preserve"> Сл</w:t>
      </w:r>
      <w:r w:rsidR="000C4297">
        <w:rPr>
          <w:rFonts w:ascii="Arial" w:hAnsi="Arial" w:cs="Arial"/>
          <w:sz w:val="24"/>
          <w:szCs w:val="24"/>
          <w:lang w:val="ru-RU"/>
        </w:rPr>
        <w:t>аботокови инсталации и системи:</w:t>
      </w:r>
    </w:p>
    <w:p w:rsidR="00A44B07" w:rsidRPr="000C4297" w:rsidRDefault="00A44B07" w:rsidP="00A44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3"/>
        </w:tabs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C4297">
        <w:rPr>
          <w:rFonts w:ascii="Arial" w:hAnsi="Arial" w:cs="Arial"/>
          <w:sz w:val="24"/>
          <w:szCs w:val="24"/>
          <w:lang w:val="ru-RU"/>
        </w:rPr>
        <w:t>2.2.1.</w:t>
      </w:r>
      <w:r w:rsidRPr="000C4297">
        <w:rPr>
          <w:rFonts w:ascii="Arial" w:hAnsi="Arial" w:cs="Arial"/>
          <w:sz w:val="24"/>
          <w:szCs w:val="24"/>
          <w:lang w:val="ru-RU"/>
        </w:rPr>
        <w:tab/>
        <w:t>Пожароизвестителна централа и инсталация</w:t>
      </w:r>
      <w:r w:rsidRPr="000C4297">
        <w:rPr>
          <w:rFonts w:ascii="Arial" w:hAnsi="Arial" w:cs="Arial"/>
          <w:sz w:val="24"/>
          <w:szCs w:val="24"/>
          <w:lang w:val="ru-RU"/>
        </w:rPr>
        <w:tab/>
      </w:r>
    </w:p>
    <w:p w:rsidR="00357670" w:rsidRPr="00357670" w:rsidRDefault="00357670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357670">
        <w:rPr>
          <w:rFonts w:ascii="Arial" w:hAnsi="Arial" w:cs="Arial"/>
          <w:sz w:val="24"/>
          <w:szCs w:val="24"/>
          <w:lang w:val="ru-RU"/>
        </w:rPr>
        <w:t xml:space="preserve">Да се предвиди </w:t>
      </w:r>
      <w:r>
        <w:rPr>
          <w:rFonts w:ascii="Arial" w:hAnsi="Arial" w:cs="Arial"/>
          <w:sz w:val="24"/>
          <w:szCs w:val="24"/>
          <w:lang w:val="ru-RU"/>
        </w:rPr>
        <w:t xml:space="preserve">инсталация за </w:t>
      </w:r>
      <w:r w:rsidR="00DA6A3D">
        <w:rPr>
          <w:rFonts w:ascii="Arial" w:hAnsi="Arial" w:cs="Arial"/>
          <w:sz w:val="24"/>
          <w:szCs w:val="24"/>
          <w:lang w:val="ru-RU"/>
        </w:rPr>
        <w:t>з</w:t>
      </w:r>
      <w:r>
        <w:rPr>
          <w:rFonts w:ascii="Arial" w:hAnsi="Arial" w:cs="Arial"/>
          <w:sz w:val="24"/>
          <w:szCs w:val="24"/>
          <w:lang w:val="ru-RU"/>
        </w:rPr>
        <w:t xml:space="preserve">ахранване на пожароизвестителна централа, 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снабдена с автономен източник на ел. </w:t>
      </w:r>
      <w:r w:rsidR="00DA6A3D" w:rsidRPr="000675A3">
        <w:rPr>
          <w:rFonts w:ascii="Arial" w:hAnsi="Arial" w:cs="Arial"/>
          <w:sz w:val="24"/>
          <w:szCs w:val="24"/>
          <w:lang w:val="ru-RU"/>
        </w:rPr>
        <w:t>З</w:t>
      </w:r>
      <w:r w:rsidRPr="000675A3">
        <w:rPr>
          <w:rFonts w:ascii="Arial" w:hAnsi="Arial" w:cs="Arial"/>
          <w:sz w:val="24"/>
          <w:szCs w:val="24"/>
          <w:lang w:val="ru-RU"/>
        </w:rPr>
        <w:t>ахранване</w:t>
      </w:r>
      <w:r w:rsidR="00DA6A3D">
        <w:rPr>
          <w:rFonts w:ascii="Arial" w:hAnsi="Arial" w:cs="Arial"/>
          <w:sz w:val="24"/>
          <w:szCs w:val="24"/>
          <w:lang w:val="ru-RU"/>
        </w:rPr>
        <w:t>.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</w:t>
      </w:r>
      <w:r w:rsidR="00DA6A3D">
        <w:rPr>
          <w:rFonts w:ascii="Arial" w:hAnsi="Arial" w:cs="Arial"/>
          <w:sz w:val="24"/>
          <w:szCs w:val="24"/>
          <w:lang w:val="ru-RU"/>
        </w:rPr>
        <w:t>осигуряващ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на системата 24 часа работа при отпадане на з</w:t>
      </w:r>
      <w:r w:rsidR="00DA6A3D">
        <w:rPr>
          <w:rFonts w:ascii="Arial" w:hAnsi="Arial" w:cs="Arial"/>
          <w:sz w:val="24"/>
          <w:szCs w:val="24"/>
          <w:lang w:val="ru-RU"/>
        </w:rPr>
        <w:t>ахранването на сградата и даващ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аларма в продължение на 30мин.</w:t>
      </w:r>
    </w:p>
    <w:p w:rsidR="00A44B07" w:rsidRPr="000675A3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>Инсталацията да се предвиди с пожароустойчив сигнален кабел, класифициран като неподдържащ горенето, с медни проводници, подходящ</w:t>
      </w:r>
      <w:r w:rsidR="00DA6A3D">
        <w:rPr>
          <w:rFonts w:ascii="Arial" w:hAnsi="Arial" w:cs="Arial"/>
          <w:sz w:val="24"/>
          <w:szCs w:val="24"/>
          <w:lang w:val="ru-RU"/>
        </w:rPr>
        <w:t xml:space="preserve"> за полагане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в кабелни канали. При определяне сечението на кабелите да се </w:t>
      </w:r>
      <w:r w:rsidRPr="000675A3">
        <w:rPr>
          <w:rFonts w:ascii="Arial" w:hAnsi="Arial" w:cs="Arial"/>
          <w:sz w:val="24"/>
          <w:szCs w:val="24"/>
          <w:lang w:val="ru-RU"/>
        </w:rPr>
        <w:lastRenderedPageBreak/>
        <w:t>спазват строго изис</w:t>
      </w:r>
      <w:r w:rsidR="00357670">
        <w:rPr>
          <w:rFonts w:ascii="Arial" w:hAnsi="Arial" w:cs="Arial"/>
          <w:sz w:val="24"/>
          <w:szCs w:val="24"/>
          <w:lang w:val="ru-RU"/>
        </w:rPr>
        <w:t>кванията на производителя на централата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за съпротивлението на контура.</w:t>
      </w:r>
    </w:p>
    <w:p w:rsidR="00A44B07" w:rsidRDefault="00A44B07" w:rsidP="00357670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Да се предвидят на всяка сграда </w:t>
      </w:r>
      <w:r w:rsidR="00357670">
        <w:rPr>
          <w:rFonts w:ascii="Arial" w:hAnsi="Arial" w:cs="Arial"/>
          <w:sz w:val="24"/>
          <w:szCs w:val="24"/>
          <w:lang w:val="ru-RU"/>
        </w:rPr>
        <w:t xml:space="preserve">инсталации за </w:t>
      </w:r>
      <w:r w:rsidRPr="000675A3">
        <w:rPr>
          <w:rFonts w:ascii="Arial" w:hAnsi="Arial" w:cs="Arial"/>
          <w:sz w:val="24"/>
          <w:szCs w:val="24"/>
          <w:lang w:val="ru-RU"/>
        </w:rPr>
        <w:t>пожароизвестителни звънци на 24</w:t>
      </w:r>
      <w:r w:rsidRPr="000675A3">
        <w:rPr>
          <w:rFonts w:ascii="Arial" w:hAnsi="Arial" w:cs="Arial"/>
          <w:sz w:val="24"/>
          <w:szCs w:val="24"/>
        </w:rPr>
        <w:t>V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</w:t>
      </w:r>
      <w:r w:rsidRPr="000675A3">
        <w:rPr>
          <w:rFonts w:ascii="Arial" w:hAnsi="Arial" w:cs="Arial"/>
          <w:sz w:val="24"/>
          <w:szCs w:val="24"/>
        </w:rPr>
        <w:t>DC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и с 84 </w:t>
      </w:r>
      <w:r w:rsidRPr="000675A3">
        <w:rPr>
          <w:rFonts w:ascii="Arial" w:hAnsi="Arial" w:cs="Arial"/>
          <w:sz w:val="24"/>
          <w:szCs w:val="24"/>
        </w:rPr>
        <w:t>DB</w:t>
      </w:r>
      <w:r w:rsidR="00357670">
        <w:rPr>
          <w:rFonts w:ascii="Arial" w:hAnsi="Arial" w:cs="Arial"/>
          <w:sz w:val="24"/>
          <w:szCs w:val="24"/>
          <w:lang w:val="ru-RU"/>
        </w:rPr>
        <w:t xml:space="preserve"> на 3м и сирени по фасадите на сградите.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Инсталацията за пожароизвестителните звънци да се предвиди с медни проводници с </w:t>
      </w:r>
      <w:r w:rsidRPr="000675A3">
        <w:rPr>
          <w:rFonts w:ascii="Arial" w:hAnsi="Arial" w:cs="Arial"/>
          <w:sz w:val="24"/>
          <w:szCs w:val="24"/>
        </w:rPr>
        <w:t>PVC</w:t>
      </w:r>
      <w:r w:rsidRPr="000675A3">
        <w:rPr>
          <w:rFonts w:ascii="Arial" w:hAnsi="Arial" w:cs="Arial"/>
          <w:sz w:val="24"/>
          <w:szCs w:val="24"/>
          <w:lang w:val="ru-RU"/>
        </w:rPr>
        <w:t xml:space="preserve"> изолация и сечение 2.5мм².</w:t>
      </w:r>
    </w:p>
    <w:p w:rsidR="008C77C6" w:rsidRPr="00B37D70" w:rsidRDefault="008C77C6" w:rsidP="008C77C6">
      <w:pPr>
        <w:pStyle w:val="ListParagraph"/>
        <w:numPr>
          <w:ilvl w:val="2"/>
          <w:numId w:val="1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B37D70">
        <w:rPr>
          <w:rFonts w:ascii="Arial" w:hAnsi="Arial" w:cs="Arial"/>
          <w:sz w:val="24"/>
          <w:szCs w:val="24"/>
          <w:lang w:val="ru-RU"/>
        </w:rPr>
        <w:t>Система за гласово оповестяване</w:t>
      </w:r>
    </w:p>
    <w:p w:rsidR="008C77C6" w:rsidRDefault="008C77C6" w:rsidP="008C77C6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 се проектира система за гласово оповестяване съгласно Наредба № 13-1971/29.10.2009 г. – Строително – технически правила и норми за осигуряване на безопасност при пожар и стандартите БДС </w:t>
      </w:r>
      <w:r>
        <w:rPr>
          <w:rFonts w:ascii="Arial" w:hAnsi="Arial" w:cs="Arial"/>
          <w:sz w:val="24"/>
          <w:szCs w:val="24"/>
          <w:lang w:val="en-US"/>
        </w:rPr>
        <w:t xml:space="preserve">EN </w:t>
      </w:r>
      <w:r>
        <w:rPr>
          <w:rFonts w:ascii="Arial" w:hAnsi="Arial" w:cs="Arial"/>
          <w:sz w:val="24"/>
          <w:szCs w:val="24"/>
        </w:rPr>
        <w:t>6849</w:t>
      </w:r>
      <w:r w:rsidRPr="00B37D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БДС </w:t>
      </w:r>
      <w:r>
        <w:rPr>
          <w:rFonts w:ascii="Arial" w:hAnsi="Arial" w:cs="Arial"/>
          <w:sz w:val="24"/>
          <w:szCs w:val="24"/>
          <w:lang w:val="en-US"/>
        </w:rPr>
        <w:t xml:space="preserve">EN </w:t>
      </w:r>
      <w:r>
        <w:rPr>
          <w:rFonts w:ascii="Arial" w:hAnsi="Arial" w:cs="Arial"/>
          <w:sz w:val="24"/>
          <w:szCs w:val="24"/>
        </w:rPr>
        <w:t>54.</w:t>
      </w:r>
    </w:p>
    <w:p w:rsidR="008C77C6" w:rsidRDefault="008C77C6" w:rsidP="008C77C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се проектира ел. захранване на системата за гласово оповестяване с автономен непрекъсваем източник на ел. захранване от едно еднофазно табло, което да е свързано директно към аварийната шина на главното ел. табло.</w:t>
      </w:r>
    </w:p>
    <w:p w:rsidR="008C77C6" w:rsidRPr="00B37D70" w:rsidRDefault="008C77C6" w:rsidP="008C77C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се проектира техническо решение за интеграция на СГО с изградената ПИС съгласно действащте наредби.</w:t>
      </w:r>
    </w:p>
    <w:p w:rsidR="008C77C6" w:rsidRPr="00357670" w:rsidRDefault="008C77C6" w:rsidP="00357670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</w:p>
    <w:p w:rsidR="00A44B07" w:rsidRPr="00357670" w:rsidRDefault="008C77C6" w:rsidP="00A44B07">
      <w:pPr>
        <w:spacing w:after="0"/>
        <w:ind w:left="36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2.2.3</w:t>
      </w:r>
      <w:r w:rsidR="00A44B07" w:rsidRPr="00357670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Захранване за </w:t>
      </w:r>
      <w:r w:rsidR="00A44B07" w:rsidRPr="00357670">
        <w:rPr>
          <w:rFonts w:ascii="Arial" w:hAnsi="Arial" w:cs="Arial"/>
          <w:sz w:val="24"/>
          <w:szCs w:val="24"/>
          <w:lang w:val="ru-RU"/>
        </w:rPr>
        <w:t>Видеонаблюдение, Сигнално-ох</w:t>
      </w:r>
      <w:r>
        <w:rPr>
          <w:rFonts w:ascii="Arial" w:hAnsi="Arial" w:cs="Arial"/>
          <w:sz w:val="24"/>
          <w:szCs w:val="24"/>
          <w:lang w:val="ru-RU"/>
        </w:rPr>
        <w:t>ранителна система и СГО</w:t>
      </w:r>
    </w:p>
    <w:p w:rsidR="00A44B07" w:rsidRDefault="00A44B07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  <w:r w:rsidRPr="000675A3">
        <w:rPr>
          <w:rFonts w:ascii="Arial" w:hAnsi="Arial" w:cs="Arial"/>
          <w:sz w:val="24"/>
          <w:szCs w:val="24"/>
          <w:lang w:val="ru-RU"/>
        </w:rPr>
        <w:t xml:space="preserve">Да се проектира </w:t>
      </w:r>
      <w:r w:rsidR="00357670">
        <w:rPr>
          <w:rFonts w:ascii="Arial" w:hAnsi="Arial" w:cs="Arial"/>
          <w:sz w:val="24"/>
          <w:szCs w:val="24"/>
          <w:lang w:val="ru-RU"/>
        </w:rPr>
        <w:t xml:space="preserve">ел. Захранване на система за видеонаблюдение и сигнално – охранителна система.. </w:t>
      </w:r>
      <w:r w:rsidRPr="000675A3">
        <w:rPr>
          <w:rFonts w:ascii="Arial" w:hAnsi="Arial" w:cs="Arial"/>
          <w:sz w:val="24"/>
          <w:szCs w:val="24"/>
          <w:lang w:val="ru-RU"/>
        </w:rPr>
        <w:t>Ел. захранването на всички компоненти на системата да се предвиди  от едно еднофазно табло, което да е свързано директно към аварийната шина на главното ел. табло.</w:t>
      </w:r>
    </w:p>
    <w:p w:rsidR="00357670" w:rsidRPr="000675A3" w:rsidRDefault="00357670" w:rsidP="00A44B07">
      <w:pPr>
        <w:spacing w:after="0"/>
        <w:ind w:left="360" w:firstLine="181"/>
        <w:jc w:val="both"/>
        <w:rPr>
          <w:rFonts w:ascii="Arial" w:hAnsi="Arial" w:cs="Arial"/>
          <w:sz w:val="24"/>
          <w:szCs w:val="24"/>
          <w:lang w:val="ru-RU"/>
        </w:rPr>
      </w:pPr>
    </w:p>
    <w:p w:rsidR="00357670" w:rsidRPr="000675A3" w:rsidRDefault="00191A7F" w:rsidP="00191A7F">
      <w:pPr>
        <w:pStyle w:val="AEtext"/>
        <w:ind w:left="1440" w:firstLine="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І</w:t>
      </w:r>
      <w:r w:rsidR="00FD3D38">
        <w:rPr>
          <w:rFonts w:ascii="Arial" w:hAnsi="Arial" w:cs="Arial"/>
          <w:b/>
        </w:rPr>
        <w:t>І</w:t>
      </w:r>
      <w:r>
        <w:rPr>
          <w:rFonts w:ascii="Arial" w:hAnsi="Arial" w:cs="Arial"/>
          <w:b/>
        </w:rPr>
        <w:t xml:space="preserve">І. </w:t>
      </w:r>
      <w:r w:rsidR="00357670">
        <w:rPr>
          <w:rFonts w:ascii="Arial" w:hAnsi="Arial" w:cs="Arial"/>
          <w:b/>
        </w:rPr>
        <w:t>Част ОВ</w:t>
      </w:r>
    </w:p>
    <w:p w:rsidR="00E250A4" w:rsidRPr="00191A7F" w:rsidRDefault="00357670" w:rsidP="00191A7F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1A7F">
        <w:rPr>
          <w:rFonts w:ascii="Arial" w:hAnsi="Arial" w:cs="Arial"/>
          <w:sz w:val="24"/>
          <w:szCs w:val="24"/>
        </w:rPr>
        <w:t xml:space="preserve">Предмет на заданието </w:t>
      </w:r>
      <w:r w:rsidR="00D0508C" w:rsidRPr="00191A7F">
        <w:rPr>
          <w:rFonts w:ascii="Arial" w:hAnsi="Arial" w:cs="Arial"/>
          <w:sz w:val="24"/>
          <w:szCs w:val="24"/>
        </w:rPr>
        <w:t>–</w:t>
      </w:r>
      <w:r w:rsidRPr="00191A7F">
        <w:rPr>
          <w:rFonts w:ascii="Arial" w:hAnsi="Arial" w:cs="Arial"/>
          <w:sz w:val="24"/>
          <w:szCs w:val="24"/>
        </w:rPr>
        <w:t xml:space="preserve"> </w:t>
      </w:r>
      <w:r w:rsidR="00D0508C" w:rsidRPr="00191A7F">
        <w:rPr>
          <w:rFonts w:ascii="Arial" w:hAnsi="Arial" w:cs="Arial"/>
          <w:sz w:val="24"/>
          <w:szCs w:val="24"/>
        </w:rPr>
        <w:t xml:space="preserve">монтаж на </w:t>
      </w:r>
      <w:r w:rsidRPr="00191A7F">
        <w:rPr>
          <w:rFonts w:ascii="Arial" w:hAnsi="Arial" w:cs="Arial"/>
          <w:sz w:val="24"/>
          <w:szCs w:val="24"/>
        </w:rPr>
        <w:t xml:space="preserve"> отоплителен котел, бойлер за БГВ, тръбна р</w:t>
      </w:r>
      <w:r w:rsidR="00E84BCD" w:rsidRPr="00191A7F">
        <w:rPr>
          <w:rFonts w:ascii="Arial" w:hAnsi="Arial" w:cs="Arial"/>
          <w:sz w:val="24"/>
          <w:szCs w:val="24"/>
        </w:rPr>
        <w:t xml:space="preserve">азводка за </w:t>
      </w:r>
      <w:r w:rsidRPr="00191A7F">
        <w:rPr>
          <w:rFonts w:ascii="Arial" w:hAnsi="Arial" w:cs="Arial"/>
          <w:sz w:val="24"/>
          <w:szCs w:val="24"/>
        </w:rPr>
        <w:t xml:space="preserve"> подвключване към втори котел</w:t>
      </w:r>
      <w:r w:rsidR="00E84BCD" w:rsidRPr="00191A7F">
        <w:rPr>
          <w:rFonts w:ascii="Arial" w:hAnsi="Arial" w:cs="Arial"/>
          <w:sz w:val="24"/>
          <w:szCs w:val="24"/>
        </w:rPr>
        <w:t xml:space="preserve"> и към рециркулационна разводка</w:t>
      </w:r>
      <w:r w:rsidR="00E250A4" w:rsidRPr="00191A7F">
        <w:rPr>
          <w:rFonts w:ascii="Arial" w:hAnsi="Arial" w:cs="Arial"/>
          <w:sz w:val="24"/>
          <w:szCs w:val="24"/>
        </w:rPr>
        <w:t xml:space="preserve"> в котелно помещение,</w:t>
      </w:r>
      <w:r w:rsidRPr="00191A7F">
        <w:rPr>
          <w:rFonts w:ascii="Arial" w:hAnsi="Arial" w:cs="Arial"/>
          <w:sz w:val="24"/>
          <w:szCs w:val="24"/>
        </w:rPr>
        <w:t xml:space="preserve"> за осигуряване на </w:t>
      </w:r>
      <w:r w:rsidR="00C85569" w:rsidRPr="00191A7F">
        <w:rPr>
          <w:rFonts w:ascii="Arial" w:hAnsi="Arial" w:cs="Arial"/>
          <w:sz w:val="24"/>
          <w:szCs w:val="24"/>
        </w:rPr>
        <w:t xml:space="preserve">отопление към всички помещения, и топла вода към санитарни </w:t>
      </w:r>
      <w:r w:rsidR="00E250A4" w:rsidRPr="00191A7F">
        <w:rPr>
          <w:rFonts w:ascii="Arial" w:hAnsi="Arial" w:cs="Arial"/>
          <w:sz w:val="24"/>
          <w:szCs w:val="24"/>
        </w:rPr>
        <w:t>възли и кухненски блок, за сгради както следва :</w:t>
      </w:r>
    </w:p>
    <w:p w:rsidR="00E250A4" w:rsidRDefault="00E250A4" w:rsidP="00E250A4">
      <w:pPr>
        <w:pStyle w:val="ListParagraph"/>
        <w:spacing w:after="0"/>
        <w:ind w:left="1428"/>
        <w:jc w:val="both"/>
        <w:rPr>
          <w:rFonts w:ascii="Arial" w:hAnsi="Arial" w:cs="Arial"/>
          <w:sz w:val="24"/>
          <w:szCs w:val="24"/>
        </w:rPr>
      </w:pPr>
    </w:p>
    <w:p w:rsidR="00E250A4" w:rsidRPr="00E250A4" w:rsidRDefault="00E250A4" w:rsidP="00E250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50A4">
        <w:rPr>
          <w:rFonts w:ascii="Arial" w:hAnsi="Arial" w:cs="Arial"/>
          <w:sz w:val="24"/>
          <w:szCs w:val="24"/>
        </w:rPr>
        <w:t>Сграда с идент. № 68134.8554.570.1  – ЗП – 437 м2;</w:t>
      </w:r>
    </w:p>
    <w:p w:rsidR="00E250A4" w:rsidRPr="000675A3" w:rsidRDefault="00E250A4" w:rsidP="00E250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68134.8554.570.2  – ЗП – 507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E250A4" w:rsidRPr="000675A3" w:rsidRDefault="00E250A4" w:rsidP="00E250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68134.8554.570.3  – ЗП – 683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E250A4" w:rsidRPr="000675A3" w:rsidRDefault="00E250A4" w:rsidP="00E250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Сграда с идент. № 68134.8554.570.4  – ЗП – 774</w:t>
      </w:r>
      <w:r w:rsidRPr="000675A3">
        <w:rPr>
          <w:rFonts w:ascii="Arial" w:hAnsi="Arial" w:cs="Arial"/>
          <w:sz w:val="24"/>
          <w:szCs w:val="24"/>
        </w:rPr>
        <w:t xml:space="preserve"> м2;</w:t>
      </w:r>
    </w:p>
    <w:p w:rsidR="006850FB" w:rsidRDefault="00E84BCD" w:rsidP="00F142FD">
      <w:pPr>
        <w:pStyle w:val="AEtext"/>
        <w:rPr>
          <w:rFonts w:ascii="Arial" w:hAnsi="Arial" w:cs="Arial"/>
        </w:rPr>
      </w:pPr>
      <w:r w:rsidRPr="000675A3">
        <w:rPr>
          <w:rFonts w:ascii="Arial" w:hAnsi="Arial" w:cs="Arial"/>
        </w:rPr>
        <w:t>При разработване на проекта да бъдат спазени всички нормативни актове</w:t>
      </w:r>
      <w:r w:rsidR="006850FB">
        <w:rPr>
          <w:rFonts w:ascii="Arial" w:hAnsi="Arial" w:cs="Arial"/>
        </w:rPr>
        <w:t>, касаещи обекта в съо</w:t>
      </w:r>
      <w:r w:rsidR="00B42BAA">
        <w:rPr>
          <w:rFonts w:ascii="Arial" w:hAnsi="Arial" w:cs="Arial"/>
        </w:rPr>
        <w:t>твет</w:t>
      </w:r>
      <w:r w:rsidR="00F142FD">
        <w:rPr>
          <w:rFonts w:ascii="Arial" w:hAnsi="Arial" w:cs="Arial"/>
        </w:rPr>
        <w:t xml:space="preserve">ствие с предназначението му и </w:t>
      </w:r>
      <w:r w:rsidR="00B42BAA" w:rsidRPr="006303AA">
        <w:rPr>
          <w:rFonts w:ascii="Arial" w:hAnsi="Arial" w:cs="Arial"/>
        </w:rPr>
        <w:t>Наредба №</w:t>
      </w:r>
      <w:r w:rsidR="00B42BAA" w:rsidRPr="006303AA">
        <w:rPr>
          <w:rFonts w:ascii="Arial" w:hAnsi="Arial" w:cs="Arial"/>
          <w:lang w:val="en-US"/>
        </w:rPr>
        <w:t xml:space="preserve"> I</w:t>
      </w:r>
      <w:r w:rsidR="00B42BAA" w:rsidRPr="006303AA">
        <w:rPr>
          <w:rFonts w:ascii="Arial" w:hAnsi="Arial" w:cs="Arial"/>
        </w:rPr>
        <w:t>з-2377/ 15.09.2011 г. за Правилата и нормите за пожарна безопасност при експлоатация на обектите.</w:t>
      </w:r>
    </w:p>
    <w:p w:rsidR="006850FB" w:rsidRDefault="00191A7F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2. Обхват на проектирането - в</w:t>
      </w:r>
      <w:r w:rsidR="00E84BCD">
        <w:rPr>
          <w:rFonts w:ascii="Arial" w:hAnsi="Arial" w:cs="Arial"/>
        </w:rPr>
        <w:t xml:space="preserve"> сградите </w:t>
      </w:r>
      <w:r w:rsidR="006850FB">
        <w:rPr>
          <w:rFonts w:ascii="Arial" w:hAnsi="Arial" w:cs="Arial"/>
        </w:rPr>
        <w:t>е предвидено</w:t>
      </w:r>
      <w:r w:rsidR="00E84BCD" w:rsidRPr="000675A3">
        <w:rPr>
          <w:rFonts w:ascii="Arial" w:hAnsi="Arial" w:cs="Arial"/>
        </w:rPr>
        <w:t xml:space="preserve">  отопление </w:t>
      </w:r>
      <w:r w:rsidR="00E84BCD">
        <w:rPr>
          <w:rFonts w:ascii="Arial" w:hAnsi="Arial" w:cs="Arial"/>
        </w:rPr>
        <w:t xml:space="preserve">и БГВ </w:t>
      </w:r>
      <w:r w:rsidR="006850FB">
        <w:rPr>
          <w:rFonts w:ascii="Arial" w:hAnsi="Arial" w:cs="Arial"/>
        </w:rPr>
        <w:t>с газьол</w:t>
      </w:r>
      <w:r w:rsidR="00E84BCD">
        <w:rPr>
          <w:rFonts w:ascii="Arial" w:hAnsi="Arial" w:cs="Arial"/>
        </w:rPr>
        <w:t>.</w:t>
      </w:r>
      <w:r w:rsidR="00D0508C">
        <w:rPr>
          <w:rFonts w:ascii="Arial" w:hAnsi="Arial" w:cs="Arial"/>
        </w:rPr>
        <w:t xml:space="preserve"> Предвижда се проектиране на следните видове работи :</w:t>
      </w:r>
    </w:p>
    <w:p w:rsidR="00D0508C" w:rsidRDefault="00D0508C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 xml:space="preserve">- фундамент за нов </w:t>
      </w:r>
      <w:r w:rsidR="00B42BAA">
        <w:rPr>
          <w:rFonts w:ascii="Arial" w:hAnsi="Arial" w:cs="Arial"/>
        </w:rPr>
        <w:t xml:space="preserve">чугунен </w:t>
      </w:r>
      <w:r>
        <w:rPr>
          <w:rFonts w:ascii="Arial" w:hAnsi="Arial" w:cs="Arial"/>
        </w:rPr>
        <w:t>котел 700 к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</w:t>
      </w:r>
      <w:r w:rsidR="00C864A9">
        <w:rPr>
          <w:rFonts w:ascii="Arial" w:hAnsi="Arial" w:cs="Arial"/>
        </w:rPr>
        <w:t>с максимално тегло – 2500 кг</w:t>
      </w:r>
    </w:p>
    <w:p w:rsidR="00B42BAA" w:rsidRDefault="00B42BAA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чугунен котел  700 к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с комбинирана горелка</w:t>
      </w:r>
      <w:r w:rsidR="00C864A9">
        <w:rPr>
          <w:rFonts w:ascii="Arial" w:hAnsi="Arial" w:cs="Arial"/>
        </w:rPr>
        <w:t xml:space="preserve"> </w:t>
      </w:r>
    </w:p>
    <w:p w:rsidR="00B42BAA" w:rsidRDefault="00B42BAA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бойлер за БГВ с оразмерен обем съобразно потребностите</w:t>
      </w:r>
    </w:p>
    <w:p w:rsidR="00B42BAA" w:rsidRDefault="00B42BAA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арматура и тръбопроводи, подвключване към топлопреносна мрежа</w:t>
      </w:r>
      <w:r w:rsidR="00C864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 втори котел</w:t>
      </w:r>
      <w:r w:rsidR="00C864A9">
        <w:rPr>
          <w:rFonts w:ascii="Arial" w:hAnsi="Arial" w:cs="Arial"/>
        </w:rPr>
        <w:t xml:space="preserve"> и коминна система на нормите за проектиране на отопл инст</w:t>
      </w:r>
    </w:p>
    <w:p w:rsidR="00B42BAA" w:rsidRDefault="00B42BAA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пълна автоматизация и ел. инсталация</w:t>
      </w:r>
    </w:p>
    <w:p w:rsidR="00B42BAA" w:rsidRDefault="00B42BAA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аварийна и работна вентилация</w:t>
      </w:r>
    </w:p>
    <w:p w:rsidR="00C864A9" w:rsidRDefault="00C864A9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осве</w:t>
      </w:r>
      <w:r w:rsidR="00835BA8">
        <w:rPr>
          <w:rFonts w:ascii="Arial" w:hAnsi="Arial" w:cs="Arial"/>
        </w:rPr>
        <w:t>тление взривообезопасено</w:t>
      </w:r>
    </w:p>
    <w:p w:rsidR="00835BA8" w:rsidRDefault="00835BA8" w:rsidP="00D0508C">
      <w:pPr>
        <w:pStyle w:val="AEtext"/>
        <w:rPr>
          <w:rFonts w:ascii="Arial" w:hAnsi="Arial" w:cs="Arial"/>
        </w:rPr>
      </w:pPr>
      <w:r>
        <w:rPr>
          <w:rFonts w:ascii="Arial" w:hAnsi="Arial" w:cs="Arial"/>
        </w:rPr>
        <w:t>- кабелна мрежа нн</w:t>
      </w:r>
    </w:p>
    <w:p w:rsidR="008C77C6" w:rsidRPr="00B42BAA" w:rsidRDefault="008C77C6" w:rsidP="00C24809">
      <w:pPr>
        <w:pStyle w:val="AEtext"/>
        <w:ind w:firstLine="0"/>
        <w:rPr>
          <w:rFonts w:ascii="Arial" w:hAnsi="Arial" w:cs="Arial"/>
        </w:rPr>
      </w:pPr>
    </w:p>
    <w:p w:rsidR="00B42BAA" w:rsidRPr="000E57FB" w:rsidRDefault="00D0508C" w:rsidP="00B42B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BA8">
        <w:rPr>
          <w:sz w:val="28"/>
          <w:szCs w:val="28"/>
        </w:rPr>
        <w:t>Всички части на техническия</w:t>
      </w:r>
      <w:r w:rsidR="00B42BAA">
        <w:rPr>
          <w:sz w:val="28"/>
          <w:szCs w:val="28"/>
        </w:rPr>
        <w:t xml:space="preserve"> инвестиционен проект за бъдат заверени от проектанти с пълна проектантска правоспособност, с приложени удостовере</w:t>
      </w:r>
      <w:r w:rsidR="00835BA8">
        <w:rPr>
          <w:sz w:val="28"/>
          <w:szCs w:val="28"/>
        </w:rPr>
        <w:t>ния от</w:t>
      </w:r>
      <w:r w:rsidR="00B42BAA">
        <w:rPr>
          <w:sz w:val="28"/>
          <w:szCs w:val="28"/>
        </w:rPr>
        <w:t xml:space="preserve"> Камарата на инженерите в инвестиционното проектиране.</w:t>
      </w:r>
    </w:p>
    <w:p w:rsidR="00217BD2" w:rsidRDefault="00217BD2" w:rsidP="00D0508C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  <w:r w:rsidRPr="000675A3">
        <w:rPr>
          <w:rFonts w:ascii="Arial" w:hAnsi="Arial" w:cs="Arial"/>
          <w:sz w:val="24"/>
          <w:szCs w:val="24"/>
        </w:rPr>
        <w:t xml:space="preserve">На базата на гореизложените данни, </w:t>
      </w:r>
      <w:r>
        <w:rPr>
          <w:rFonts w:ascii="Arial" w:hAnsi="Arial" w:cs="Arial"/>
          <w:sz w:val="24"/>
          <w:szCs w:val="24"/>
        </w:rPr>
        <w:t xml:space="preserve">проектът може да бъде изготвен съобразно </w:t>
      </w:r>
      <w:r w:rsidRPr="000675A3">
        <w:rPr>
          <w:rFonts w:ascii="Arial" w:hAnsi="Arial" w:cs="Arial"/>
          <w:sz w:val="24"/>
          <w:szCs w:val="24"/>
        </w:rPr>
        <w:t xml:space="preserve"> нуждите на ДАБ при МС. </w:t>
      </w:r>
    </w:p>
    <w:p w:rsidR="00876FAC" w:rsidRPr="000675A3" w:rsidRDefault="00876FAC" w:rsidP="00D0508C">
      <w:pPr>
        <w:spacing w:after="0"/>
        <w:ind w:left="75" w:firstLine="645"/>
        <w:jc w:val="both"/>
        <w:rPr>
          <w:rFonts w:ascii="Arial" w:hAnsi="Arial" w:cs="Arial"/>
          <w:sz w:val="24"/>
          <w:szCs w:val="24"/>
        </w:rPr>
      </w:pPr>
    </w:p>
    <w:p w:rsidR="008C77C6" w:rsidRPr="006C083F" w:rsidRDefault="008C77C6" w:rsidP="008C77C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b/>
          <w:sz w:val="24"/>
          <w:szCs w:val="24"/>
        </w:rPr>
        <w:t>ІV. Сметна документация</w:t>
      </w:r>
    </w:p>
    <w:p w:rsidR="008C77C6" w:rsidRPr="006C083F" w:rsidRDefault="008C77C6" w:rsidP="008C77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   Тази част да съдържа: </w:t>
      </w:r>
    </w:p>
    <w:p w:rsidR="008C77C6" w:rsidRPr="006C083F" w:rsidRDefault="008C77C6" w:rsidP="008C77C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Обяснителна записка</w:t>
      </w:r>
    </w:p>
    <w:p w:rsidR="008C77C6" w:rsidRPr="006C083F" w:rsidRDefault="008C77C6" w:rsidP="008C77C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Количествено стойностни сметки по частите на проекта за видовете работи по цени, средни за региона, предварително съгласувани с ВЪЗЛОЖИТЕЛЯ, спецификации на оборудването и обзавеждането и друга информация, в зависимост от вида и спецификата на обекта.  </w:t>
      </w:r>
    </w:p>
    <w:p w:rsidR="008C77C6" w:rsidRPr="006C083F" w:rsidRDefault="008C77C6" w:rsidP="008C77C6">
      <w:pPr>
        <w:spacing w:after="0"/>
        <w:rPr>
          <w:rFonts w:ascii="Arial" w:hAnsi="Arial" w:cs="Arial"/>
          <w:sz w:val="24"/>
          <w:szCs w:val="24"/>
        </w:rPr>
      </w:pPr>
    </w:p>
    <w:p w:rsidR="008C77C6" w:rsidRPr="006C083F" w:rsidRDefault="008C77C6" w:rsidP="008C77C6">
      <w:pPr>
        <w:jc w:val="both"/>
        <w:rPr>
          <w:rFonts w:ascii="Arial" w:hAnsi="Arial" w:cs="Arial"/>
          <w:b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 xml:space="preserve">          </w:t>
      </w:r>
      <w:r w:rsidRPr="006C083F">
        <w:rPr>
          <w:rFonts w:ascii="Arial" w:hAnsi="Arial" w:cs="Arial"/>
          <w:b/>
          <w:sz w:val="24"/>
          <w:szCs w:val="24"/>
        </w:rPr>
        <w:t>V. Фази на проектиране</w:t>
      </w:r>
    </w:p>
    <w:p w:rsidR="008C77C6" w:rsidRPr="006C083F" w:rsidRDefault="008C77C6" w:rsidP="008C77C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Идеен и работен инвестиционен проект за архитектурно разпределение на помещения за настаняване,</w:t>
      </w:r>
      <w:r w:rsidR="00C24809">
        <w:rPr>
          <w:rFonts w:ascii="Arial" w:hAnsi="Arial" w:cs="Arial"/>
          <w:sz w:val="24"/>
          <w:szCs w:val="24"/>
        </w:rPr>
        <w:t xml:space="preserve"> </w:t>
      </w:r>
      <w:r w:rsidRPr="006C083F">
        <w:rPr>
          <w:rFonts w:ascii="Arial" w:hAnsi="Arial" w:cs="Arial"/>
          <w:sz w:val="24"/>
          <w:szCs w:val="24"/>
        </w:rPr>
        <w:t xml:space="preserve"> изграждане на нова ел. инсталация на сградите</w:t>
      </w:r>
      <w:r w:rsidR="00C24809">
        <w:rPr>
          <w:rFonts w:ascii="Arial" w:hAnsi="Arial" w:cs="Arial"/>
          <w:sz w:val="24"/>
          <w:szCs w:val="24"/>
        </w:rPr>
        <w:t>, монтаж на отоплителен котел, бойлер и тръбна разводка.</w:t>
      </w:r>
      <w:r w:rsidRPr="006C083F">
        <w:rPr>
          <w:rFonts w:ascii="Arial" w:hAnsi="Arial" w:cs="Arial"/>
          <w:sz w:val="24"/>
          <w:szCs w:val="24"/>
        </w:rPr>
        <w:t xml:space="preserve"> </w:t>
      </w:r>
    </w:p>
    <w:p w:rsidR="008C77C6" w:rsidRPr="006C083F" w:rsidRDefault="008C77C6" w:rsidP="008C77C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3F">
        <w:rPr>
          <w:rFonts w:ascii="Arial" w:hAnsi="Arial" w:cs="Arial"/>
          <w:sz w:val="24"/>
          <w:szCs w:val="24"/>
        </w:rPr>
        <w:t>Проектните решения и евентуални промени да бъдат предварително съгласувани с Възложителя с оглед осигуряване на оптимални показатели за икономическа ефективност,  конструктивни и инсталационни решения.</w:t>
      </w:r>
    </w:p>
    <w:p w:rsidR="008C77C6" w:rsidRPr="006C083F" w:rsidRDefault="008C77C6" w:rsidP="008C77C6">
      <w:pPr>
        <w:spacing w:after="0"/>
        <w:rPr>
          <w:rFonts w:ascii="Arial" w:hAnsi="Arial" w:cs="Arial"/>
          <w:sz w:val="24"/>
          <w:szCs w:val="24"/>
        </w:rPr>
      </w:pPr>
    </w:p>
    <w:p w:rsidR="0087345D" w:rsidRDefault="0087345D" w:rsidP="00D0508C">
      <w:pPr>
        <w:spacing w:after="0"/>
      </w:pPr>
    </w:p>
    <w:p w:rsidR="0087345D" w:rsidRDefault="0087345D" w:rsidP="00D0508C">
      <w:pPr>
        <w:spacing w:after="0"/>
      </w:pPr>
    </w:p>
    <w:p w:rsidR="000A0AFD" w:rsidRPr="000A0AFD" w:rsidRDefault="000A0AFD" w:rsidP="00D0508C">
      <w:pPr>
        <w:spacing w:after="0"/>
        <w:rPr>
          <w:lang w:val="en-US"/>
        </w:rPr>
      </w:pPr>
      <w:bookmarkStart w:id="0" w:name="_GoBack"/>
      <w:bookmarkEnd w:id="0"/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6C1982" w:rsidRDefault="006C1982" w:rsidP="00D0508C">
      <w:pPr>
        <w:spacing w:after="0"/>
      </w:pPr>
    </w:p>
    <w:p w:rsidR="0087345D" w:rsidRPr="000675A3" w:rsidRDefault="0087345D" w:rsidP="0087345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7345D" w:rsidRDefault="0087345D" w:rsidP="00D0508C">
      <w:pPr>
        <w:spacing w:after="0"/>
      </w:pPr>
    </w:p>
    <w:sectPr w:rsidR="008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90"/>
    <w:multiLevelType w:val="hybridMultilevel"/>
    <w:tmpl w:val="7AF818F8"/>
    <w:lvl w:ilvl="0" w:tplc="7A96295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C12ED2"/>
    <w:multiLevelType w:val="multilevel"/>
    <w:tmpl w:val="EB68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035011A"/>
    <w:multiLevelType w:val="hybridMultilevel"/>
    <w:tmpl w:val="579ED5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241A"/>
    <w:multiLevelType w:val="multilevel"/>
    <w:tmpl w:val="7D5E14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25E62A74"/>
    <w:multiLevelType w:val="hybridMultilevel"/>
    <w:tmpl w:val="680ADB12"/>
    <w:lvl w:ilvl="0" w:tplc="FBEA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E2328"/>
    <w:multiLevelType w:val="multilevel"/>
    <w:tmpl w:val="B3D22E4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160"/>
      </w:pPr>
      <w:rPr>
        <w:rFonts w:hint="default"/>
      </w:rPr>
    </w:lvl>
  </w:abstractNum>
  <w:abstractNum w:abstractNumId="6">
    <w:nsid w:val="323A2A94"/>
    <w:multiLevelType w:val="hybridMultilevel"/>
    <w:tmpl w:val="163A19E4"/>
    <w:lvl w:ilvl="0" w:tplc="D9542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38197F"/>
    <w:multiLevelType w:val="hybridMultilevel"/>
    <w:tmpl w:val="8752DA2C"/>
    <w:lvl w:ilvl="0" w:tplc="C0BA43C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65E32"/>
    <w:multiLevelType w:val="hybridMultilevel"/>
    <w:tmpl w:val="CAA823D8"/>
    <w:lvl w:ilvl="0" w:tplc="ACD6387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41C9A"/>
    <w:multiLevelType w:val="hybridMultilevel"/>
    <w:tmpl w:val="850C88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B367D"/>
    <w:multiLevelType w:val="hybridMultilevel"/>
    <w:tmpl w:val="11DA2064"/>
    <w:lvl w:ilvl="0" w:tplc="903494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904BF"/>
    <w:multiLevelType w:val="hybridMultilevel"/>
    <w:tmpl w:val="680ADB12"/>
    <w:lvl w:ilvl="0" w:tplc="FBEA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B5FDE"/>
    <w:multiLevelType w:val="hybridMultilevel"/>
    <w:tmpl w:val="0310C332"/>
    <w:lvl w:ilvl="0" w:tplc="B17A30A8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5D734721"/>
    <w:multiLevelType w:val="hybridMultilevel"/>
    <w:tmpl w:val="CEE47948"/>
    <w:lvl w:ilvl="0" w:tplc="59080B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4A5574"/>
    <w:multiLevelType w:val="hybridMultilevel"/>
    <w:tmpl w:val="BA04ABEA"/>
    <w:lvl w:ilvl="0" w:tplc="887A4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8228BB"/>
    <w:multiLevelType w:val="hybridMultilevel"/>
    <w:tmpl w:val="60CCD4E0"/>
    <w:lvl w:ilvl="0" w:tplc="FBEA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9F5DB6"/>
    <w:multiLevelType w:val="hybridMultilevel"/>
    <w:tmpl w:val="77601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16"/>
  </w:num>
  <w:num w:numId="14">
    <w:abstractNumId w:val="1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4A"/>
    <w:rsid w:val="0005737C"/>
    <w:rsid w:val="000A0AFD"/>
    <w:rsid w:val="000C4297"/>
    <w:rsid w:val="00140B44"/>
    <w:rsid w:val="00180B95"/>
    <w:rsid w:val="00191A7F"/>
    <w:rsid w:val="001D477F"/>
    <w:rsid w:val="00217BD2"/>
    <w:rsid w:val="00262D7B"/>
    <w:rsid w:val="0035459F"/>
    <w:rsid w:val="00357670"/>
    <w:rsid w:val="00394B7E"/>
    <w:rsid w:val="003B3069"/>
    <w:rsid w:val="0041701B"/>
    <w:rsid w:val="004A0DB6"/>
    <w:rsid w:val="00646531"/>
    <w:rsid w:val="006751EB"/>
    <w:rsid w:val="006850FB"/>
    <w:rsid w:val="006C1982"/>
    <w:rsid w:val="006C7B28"/>
    <w:rsid w:val="006E353B"/>
    <w:rsid w:val="007E1091"/>
    <w:rsid w:val="00835BA8"/>
    <w:rsid w:val="0087345D"/>
    <w:rsid w:val="00876FAC"/>
    <w:rsid w:val="008C77C6"/>
    <w:rsid w:val="00920F4A"/>
    <w:rsid w:val="009449FE"/>
    <w:rsid w:val="00A44B07"/>
    <w:rsid w:val="00AC457B"/>
    <w:rsid w:val="00B42BAA"/>
    <w:rsid w:val="00BD608E"/>
    <w:rsid w:val="00C24164"/>
    <w:rsid w:val="00C24809"/>
    <w:rsid w:val="00C660A6"/>
    <w:rsid w:val="00C85569"/>
    <w:rsid w:val="00C864A9"/>
    <w:rsid w:val="00D0508C"/>
    <w:rsid w:val="00D74ED9"/>
    <w:rsid w:val="00DA6A3D"/>
    <w:rsid w:val="00E250A4"/>
    <w:rsid w:val="00E84BCD"/>
    <w:rsid w:val="00F142FD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text">
    <w:name w:val="AE_text"/>
    <w:basedOn w:val="Normal"/>
    <w:rsid w:val="00A44B07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B07"/>
    <w:pPr>
      <w:ind w:left="720"/>
      <w:contextualSpacing/>
    </w:pPr>
  </w:style>
  <w:style w:type="character" w:styleId="Strong">
    <w:name w:val="Strong"/>
    <w:qFormat/>
    <w:rsid w:val="00D050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text">
    <w:name w:val="AE_text"/>
    <w:basedOn w:val="Normal"/>
    <w:rsid w:val="00A44B07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B07"/>
    <w:pPr>
      <w:ind w:left="720"/>
      <w:contextualSpacing/>
    </w:pPr>
  </w:style>
  <w:style w:type="character" w:styleId="Strong">
    <w:name w:val="Strong"/>
    <w:qFormat/>
    <w:rsid w:val="00D050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Kostova</dc:creator>
  <cp:lastModifiedBy>Plamenka Vasileva</cp:lastModifiedBy>
  <cp:revision>10</cp:revision>
  <cp:lastPrinted>2014-01-14T11:34:00Z</cp:lastPrinted>
  <dcterms:created xsi:type="dcterms:W3CDTF">2014-01-09T13:44:00Z</dcterms:created>
  <dcterms:modified xsi:type="dcterms:W3CDTF">2014-01-17T12:43:00Z</dcterms:modified>
</cp:coreProperties>
</file>