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78" w:rsidRPr="00674D78" w:rsidRDefault="00674D78" w:rsidP="00674D78">
      <w:pPr>
        <w:spacing w:before="240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Theme="minorHAnsi" w:eastAsiaTheme="minorHAnsi" w:hAnsiTheme="minorHAnsi" w:cstheme="minorBidi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A745DAC" wp14:editId="2D3A4AFB">
            <wp:simplePos x="0" y="0"/>
            <wp:positionH relativeFrom="column">
              <wp:posOffset>4441190</wp:posOffset>
            </wp:positionH>
            <wp:positionV relativeFrom="paragraph">
              <wp:posOffset>224790</wp:posOffset>
            </wp:positionV>
            <wp:extent cx="800100" cy="720090"/>
            <wp:effectExtent l="0" t="0" r="0" b="3810"/>
            <wp:wrapSquare wrapText="bothSides"/>
            <wp:docPr id="5" name="Picture 5" descr="Description: Description: Description: Карти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Карти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78" w:rsidRPr="00674D78" w:rsidRDefault="00674D78" w:rsidP="00674D78">
      <w:pPr>
        <w:tabs>
          <w:tab w:val="left" w:pos="6270"/>
          <w:tab w:val="left" w:pos="6840"/>
        </w:tabs>
        <w:spacing w:line="360" w:lineRule="auto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="Arial Narrow" w:eastAsia="Calibri" w:hAnsi="Arial Narrow"/>
          <w:noProof/>
          <w:sz w:val="14"/>
          <w:szCs w:val="14"/>
          <w:lang w:val="bg-BG" w:eastAsia="bg-BG"/>
        </w:rPr>
        <w:drawing>
          <wp:inline distT="0" distB="0" distL="0" distR="0" wp14:anchorId="6DF069EF" wp14:editId="3B1CDE0D">
            <wp:extent cx="10001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78">
        <w:rPr>
          <w:rFonts w:ascii="Arial Narrow" w:eastAsia="Calibri" w:hAnsi="Arial Narrow"/>
          <w:sz w:val="14"/>
          <w:szCs w:val="14"/>
          <w:lang w:val="bg-BG"/>
        </w:rPr>
        <w:t xml:space="preserve">                                                  </w:t>
      </w:r>
      <w:r w:rsidRPr="00674D78">
        <w:rPr>
          <w:rFonts w:ascii="Arial Narrow" w:eastAsia="Calibri" w:hAnsi="Arial Narrow"/>
          <w:sz w:val="14"/>
          <w:szCs w:val="14"/>
          <w:lang w:val="bg-BG"/>
        </w:rPr>
        <w:tab/>
      </w:r>
      <w:r w:rsidRPr="00674D78">
        <w:rPr>
          <w:rFonts w:ascii="Arial Narrow" w:eastAsia="Calibri" w:hAnsi="Arial Narrow"/>
          <w:sz w:val="14"/>
          <w:szCs w:val="14"/>
          <w:lang w:val="bg-BG"/>
        </w:rPr>
        <w:tab/>
      </w:r>
    </w:p>
    <w:p w:rsidR="00674D78" w:rsidRPr="00674D78" w:rsidRDefault="00674D78" w:rsidP="00674D78">
      <w:pPr>
        <w:spacing w:line="360" w:lineRule="auto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 xml:space="preserve">Европейски бежански фонд                                                                                                          </w:t>
      </w: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ab/>
      </w: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ab/>
        <w:t xml:space="preserve">Държавна агенция за бежанците при МС </w:t>
      </w:r>
    </w:p>
    <w:p w:rsidR="00674D78" w:rsidRPr="00674D78" w:rsidRDefault="00674D78" w:rsidP="00674D78">
      <w:pPr>
        <w:overflowPunct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t xml:space="preserve">     </w:t>
      </w:r>
    </w:p>
    <w:p w:rsidR="00674D78" w:rsidRPr="00674D78" w:rsidRDefault="00674D78" w:rsidP="00674D78">
      <w:pPr>
        <w:overflowPunct w:val="0"/>
        <w:autoSpaceDE w:val="0"/>
        <w:autoSpaceDN w:val="0"/>
        <w:adjustRightInd w:val="0"/>
        <w:ind w:left="6372"/>
        <w:rPr>
          <w:rFonts w:ascii="Arial" w:hAnsi="Arial" w:cs="Arial"/>
          <w:b/>
          <w:lang w:val="bg-BG"/>
        </w:rPr>
      </w:pPr>
      <w:r>
        <w:rPr>
          <w:rFonts w:ascii="Arial Narrow" w:eastAsia="Calibri" w:hAnsi="Arial Narrow"/>
          <w:sz w:val="14"/>
          <w:szCs w:val="14"/>
          <w:lang w:val="bg-BG"/>
        </w:rPr>
        <w:t xml:space="preserve">   </w:t>
      </w:r>
      <w:r w:rsidRPr="00674D78">
        <w:rPr>
          <w:rFonts w:ascii="Arial" w:hAnsi="Arial" w:cs="Arial"/>
          <w:b/>
          <w:u w:val="single"/>
          <w:lang w:val="bg-BG"/>
        </w:rPr>
        <w:t>ПРИЛОЖЕНИЕ №</w:t>
      </w:r>
      <w:r w:rsidR="00961963">
        <w:rPr>
          <w:rFonts w:ascii="Arial" w:hAnsi="Arial" w:cs="Arial"/>
          <w:b/>
          <w:u w:val="single"/>
          <w:lang w:val="bg-BG"/>
        </w:rPr>
        <w:t xml:space="preserve"> 4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ДЕКЛАРАЦИЯ  </w:t>
      </w:r>
      <w:proofErr w:type="gramEnd"/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за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отсъствие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обстоятелствата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чл</w:t>
      </w:r>
      <w:proofErr w:type="spellEnd"/>
      <w:proofErr w:type="gram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47, </w:t>
      </w:r>
      <w:proofErr w:type="spellStart"/>
      <w:r>
        <w:rPr>
          <w:b/>
          <w:bCs/>
          <w:sz w:val="24"/>
          <w:szCs w:val="24"/>
        </w:rPr>
        <w:t>ал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1, т. 1 </w:t>
      </w:r>
      <w:proofErr w:type="spellStart"/>
      <w:r>
        <w:rPr>
          <w:b/>
          <w:bCs/>
          <w:sz w:val="24"/>
          <w:szCs w:val="24"/>
        </w:rPr>
        <w:t>от</w:t>
      </w:r>
      <w:proofErr w:type="spellEnd"/>
      <w:r>
        <w:rPr>
          <w:b/>
          <w:bCs/>
          <w:sz w:val="24"/>
          <w:szCs w:val="24"/>
        </w:rPr>
        <w:t xml:space="preserve"> ЗОП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попълва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47,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ЗОП/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……</w:t>
      </w:r>
      <w:proofErr w:type="gramEnd"/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карта</w:t>
      </w:r>
      <w:proofErr w:type="spellEnd"/>
      <w:r>
        <w:rPr>
          <w:sz w:val="24"/>
          <w:szCs w:val="24"/>
        </w:rPr>
        <w:t xml:space="preserve"> № …………………,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......................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………………………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…,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:…………………………………………………………………………….,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представляващ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………………………………………………………………………………………………………..,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наименование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юридическото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лице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физическо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лице</w:t>
      </w:r>
      <w:proofErr w:type="spellEnd"/>
      <w:r>
        <w:rPr>
          <w:i/>
          <w:sz w:val="24"/>
          <w:szCs w:val="24"/>
        </w:rPr>
        <w:t xml:space="preserve"> – ЕТ/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.,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/</w:t>
      </w:r>
      <w:proofErr w:type="spellStart"/>
      <w:r>
        <w:rPr>
          <w:i/>
          <w:sz w:val="24"/>
          <w:szCs w:val="24"/>
        </w:rPr>
        <w:t>длъжност</w:t>
      </w:r>
      <w:proofErr w:type="spellEnd"/>
      <w:r>
        <w:rPr>
          <w:i/>
          <w:sz w:val="24"/>
          <w:szCs w:val="24"/>
        </w:rPr>
        <w:t>/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…………………………………………………………………………………….,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адрес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:………………………………………………………………………………………………,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тел</w:t>
      </w:r>
      <w:proofErr w:type="spellEnd"/>
      <w:proofErr w:type="gramStart"/>
      <w:r>
        <w:rPr>
          <w:sz w:val="24"/>
          <w:szCs w:val="24"/>
        </w:rPr>
        <w:t>./</w:t>
      </w:r>
      <w:proofErr w:type="spellStart"/>
      <w:proofErr w:type="gramEnd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 xml:space="preserve"> ………………………………………., ЕИК/БУЛСТАТ …………………………, </w:t>
      </w:r>
    </w:p>
    <w:p w:rsidR="00674D78" w:rsidRDefault="00674D78" w:rsidP="00674D78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участник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глава</w:t>
      </w:r>
      <w:proofErr w:type="spellEnd"/>
      <w:r>
        <w:rPr>
          <w:sz w:val="24"/>
          <w:szCs w:val="24"/>
        </w:rPr>
        <w:t xml:space="preserve"> 8а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r w:rsidR="00381220" w:rsidRPr="00381220">
        <w:rPr>
          <w:b/>
          <w:sz w:val="22"/>
          <w:szCs w:val="22"/>
          <w:lang w:val="bg-BG"/>
        </w:rPr>
        <w:t>„Доставка на компютърни конфигурации и лицензи, принтери, мултифункционални устройства и друго необходимо оборудване за работните места на новоназначени служители в следните обекти на ДАБ при МС- места за временно настаняване в кв. „Враждебна“ и кв. „Военна рампа“ и РПЦ – Харманли“</w:t>
      </w:r>
    </w:p>
    <w:p w:rsidR="00674D78" w:rsidRDefault="00674D78" w:rsidP="00674D78">
      <w:pPr>
        <w:jc w:val="both"/>
        <w:rPr>
          <w:rFonts w:eastAsia="Calibri"/>
          <w:b/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ДЕКЛАРИРАМ, ЧЕ: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осъден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влязла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>: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престъпление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финансовата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данъчната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253 - 260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>;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подкуп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301 - 307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>;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участие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организирана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321 и 321а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>;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престъпление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собствеността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194 - 217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>;</w:t>
      </w:r>
    </w:p>
    <w:p w:rsidR="00674D78" w:rsidRDefault="00674D78" w:rsidP="00674D78">
      <w:pPr>
        <w:overflowPunct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proofErr w:type="gramStart"/>
      <w:r>
        <w:rPr>
          <w:sz w:val="24"/>
          <w:szCs w:val="24"/>
        </w:rPr>
        <w:t>престъпление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219 - 252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Наказателния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</w:t>
      </w:r>
      <w:proofErr w:type="spellEnd"/>
      <w:r>
        <w:rPr>
          <w:sz w:val="24"/>
          <w:szCs w:val="24"/>
        </w:rPr>
        <w:t xml:space="preserve">. 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u w:val="single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u w:val="single"/>
          <w:lang w:val="bg-BG"/>
        </w:rPr>
      </w:pPr>
    </w:p>
    <w:p w:rsidR="00674D78" w:rsidRPr="007441BB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г.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Декларатор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674D78" w:rsidRPr="00674D78" w:rsidRDefault="00674D78" w:rsidP="00674D78">
      <w:pPr>
        <w:overflowPunct w:val="0"/>
        <w:autoSpaceDE w:val="0"/>
        <w:autoSpaceDN w:val="0"/>
        <w:adjustRightInd w:val="0"/>
        <w:rPr>
          <w:iCs/>
          <w:sz w:val="24"/>
          <w:szCs w:val="24"/>
          <w:lang w:val="bg-BG"/>
        </w:rPr>
      </w:pPr>
    </w:p>
    <w:p w:rsidR="007441BB" w:rsidRPr="00674D78" w:rsidRDefault="007441BB" w:rsidP="007441BB">
      <w:pPr>
        <w:spacing w:before="240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Theme="minorHAnsi" w:eastAsiaTheme="minorHAnsi" w:hAnsiTheme="minorHAnsi" w:cstheme="minorBidi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28EAA84F" wp14:editId="4D47AF52">
            <wp:simplePos x="0" y="0"/>
            <wp:positionH relativeFrom="column">
              <wp:posOffset>4441190</wp:posOffset>
            </wp:positionH>
            <wp:positionV relativeFrom="paragraph">
              <wp:posOffset>224790</wp:posOffset>
            </wp:positionV>
            <wp:extent cx="800100" cy="720090"/>
            <wp:effectExtent l="0" t="0" r="0" b="3810"/>
            <wp:wrapSquare wrapText="bothSides"/>
            <wp:docPr id="13" name="Picture 13" descr="Description: Description: Description: Карти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Карти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BB" w:rsidRPr="00674D78" w:rsidRDefault="007441BB" w:rsidP="007441BB">
      <w:pPr>
        <w:tabs>
          <w:tab w:val="left" w:pos="6270"/>
          <w:tab w:val="left" w:pos="6840"/>
        </w:tabs>
        <w:spacing w:line="360" w:lineRule="auto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="Arial Narrow" w:eastAsia="Calibri" w:hAnsi="Arial Narrow"/>
          <w:noProof/>
          <w:sz w:val="14"/>
          <w:szCs w:val="14"/>
          <w:lang w:val="bg-BG" w:eastAsia="bg-BG"/>
        </w:rPr>
        <w:drawing>
          <wp:inline distT="0" distB="0" distL="0" distR="0" wp14:anchorId="1E4FB68A" wp14:editId="731A9543">
            <wp:extent cx="1000125" cy="685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78">
        <w:rPr>
          <w:rFonts w:ascii="Arial Narrow" w:eastAsia="Calibri" w:hAnsi="Arial Narrow"/>
          <w:sz w:val="14"/>
          <w:szCs w:val="14"/>
          <w:lang w:val="bg-BG"/>
        </w:rPr>
        <w:t xml:space="preserve">                                                  </w:t>
      </w:r>
      <w:r w:rsidRPr="00674D78">
        <w:rPr>
          <w:rFonts w:ascii="Arial Narrow" w:eastAsia="Calibri" w:hAnsi="Arial Narrow"/>
          <w:sz w:val="14"/>
          <w:szCs w:val="14"/>
          <w:lang w:val="bg-BG"/>
        </w:rPr>
        <w:tab/>
      </w:r>
      <w:r w:rsidRPr="00674D78">
        <w:rPr>
          <w:rFonts w:ascii="Arial Narrow" w:eastAsia="Calibri" w:hAnsi="Arial Narrow"/>
          <w:sz w:val="14"/>
          <w:szCs w:val="14"/>
          <w:lang w:val="bg-BG"/>
        </w:rPr>
        <w:tab/>
      </w:r>
    </w:p>
    <w:p w:rsidR="007441BB" w:rsidRPr="00674D78" w:rsidRDefault="007441BB" w:rsidP="007441BB">
      <w:pPr>
        <w:spacing w:line="360" w:lineRule="auto"/>
        <w:jc w:val="both"/>
        <w:rPr>
          <w:rFonts w:ascii="Arial Narrow" w:eastAsia="Calibri" w:hAnsi="Arial Narrow"/>
          <w:sz w:val="14"/>
          <w:szCs w:val="14"/>
          <w:lang w:val="bg-BG"/>
        </w:rPr>
      </w:pP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 xml:space="preserve">Европейски бежански фонд                                                                                                          </w:t>
      </w: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ab/>
      </w:r>
      <w:r w:rsidRPr="00674D78">
        <w:rPr>
          <w:rFonts w:ascii="Arial Narrow" w:eastAsia="Calibri" w:hAnsi="Arial Narrow"/>
          <w:b/>
          <w:sz w:val="14"/>
          <w:szCs w:val="14"/>
          <w:lang w:val="bg-BG"/>
        </w:rPr>
        <w:tab/>
        <w:t xml:space="preserve">Държавна агенция за бежанците при МС </w:t>
      </w:r>
    </w:p>
    <w:p w:rsidR="00674D78" w:rsidRDefault="00674D78" w:rsidP="007441BB">
      <w:pPr>
        <w:overflowPunct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</w:p>
    <w:p w:rsidR="00674D78" w:rsidRDefault="00674D78" w:rsidP="00674D78">
      <w:pPr>
        <w:overflowPunct w:val="0"/>
        <w:autoSpaceDE w:val="0"/>
        <w:autoSpaceDN w:val="0"/>
        <w:adjustRightInd w:val="0"/>
        <w:ind w:left="6372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7441BB" w:rsidRPr="00674D78">
        <w:rPr>
          <w:rFonts w:ascii="Arial" w:hAnsi="Arial" w:cs="Arial"/>
          <w:b/>
          <w:u w:val="single"/>
          <w:lang w:val="bg-BG"/>
        </w:rPr>
        <w:t>ПРИЛОЖЕНИЕ №</w:t>
      </w:r>
      <w:r w:rsidR="00961963">
        <w:rPr>
          <w:rFonts w:ascii="Arial" w:hAnsi="Arial" w:cs="Arial"/>
          <w:b/>
          <w:u w:val="single"/>
          <w:lang w:val="bg-BG"/>
        </w:rPr>
        <w:t xml:space="preserve"> 5</w:t>
      </w:r>
      <w:bookmarkStart w:id="0" w:name="_GoBack"/>
      <w:bookmarkEnd w:id="0"/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А Ц И Я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за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отсъствие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47, </w:t>
      </w:r>
      <w:proofErr w:type="spellStart"/>
      <w:r>
        <w:rPr>
          <w:b/>
          <w:sz w:val="24"/>
          <w:szCs w:val="24"/>
        </w:rPr>
        <w:t>ал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5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от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Закона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обществените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поръчки</w:t>
      </w:r>
      <w:proofErr w:type="spellEnd"/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:……………………………………………………………………………………………………,</w:t>
      </w:r>
      <w:proofErr w:type="gramEnd"/>
      <w:r>
        <w:rPr>
          <w:sz w:val="24"/>
          <w:szCs w:val="24"/>
        </w:rPr>
        <w:t xml:space="preserve"> 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карта</w:t>
      </w:r>
      <w:proofErr w:type="spellEnd"/>
      <w:r>
        <w:rPr>
          <w:sz w:val="24"/>
          <w:szCs w:val="24"/>
        </w:rPr>
        <w:t xml:space="preserve"> № ………………………………,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.....................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…………….,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ЕГН …………………………….., 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……………………………………,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  <w:lang w:val="bg-BG"/>
        </w:rPr>
        <w:t xml:space="preserve">                                                            </w:t>
      </w: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длъжност</w:t>
      </w:r>
      <w:proofErr w:type="spellEnd"/>
      <w:r>
        <w:rPr>
          <w:i/>
          <w:sz w:val="24"/>
          <w:szCs w:val="24"/>
        </w:rPr>
        <w:t>/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…….,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посочете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фирмата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на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участника</w:t>
      </w:r>
      <w:proofErr w:type="spellEnd"/>
      <w:r>
        <w:rPr>
          <w:i/>
          <w:iCs/>
          <w:sz w:val="24"/>
          <w:szCs w:val="24"/>
        </w:rPr>
        <w:t>/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674D78" w:rsidRPr="00381220" w:rsidRDefault="00674D78" w:rsidP="00674D78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участник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глава</w:t>
      </w:r>
      <w:proofErr w:type="spellEnd"/>
      <w:r>
        <w:rPr>
          <w:sz w:val="24"/>
          <w:szCs w:val="24"/>
        </w:rPr>
        <w:t xml:space="preserve"> 8а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b/>
          <w:sz w:val="24"/>
          <w:szCs w:val="24"/>
        </w:rPr>
        <w:t>:</w:t>
      </w:r>
      <w:r>
        <w:rPr>
          <w:b/>
          <w:bCs/>
          <w:sz w:val="24"/>
          <w:szCs w:val="24"/>
          <w:lang w:val="ru-RU"/>
        </w:rPr>
        <w:t xml:space="preserve"> </w:t>
      </w:r>
      <w:r w:rsidR="00381220" w:rsidRPr="00381220">
        <w:rPr>
          <w:b/>
          <w:sz w:val="22"/>
          <w:szCs w:val="22"/>
          <w:lang w:val="bg-BG"/>
        </w:rPr>
        <w:t>„Доставка на компютърни конфигурации и лицензи, принтери, мултифункционални устройства и друго необходимо оборудване за работните места на новоназначени служители в следните обекти на ДАБ при МС- места за временно настаняване в кв. „Враждебна“ и кв. „Военна рампа“ и РПЦ – Харманли“</w:t>
      </w:r>
    </w:p>
    <w:p w:rsidR="00674D78" w:rsidRDefault="00674D78" w:rsidP="00674D78">
      <w:pPr>
        <w:jc w:val="both"/>
        <w:rPr>
          <w:b/>
          <w:iCs/>
          <w:sz w:val="24"/>
          <w:szCs w:val="24"/>
          <w:lang w:val="ru-RU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Д Е К Л А Р И Р А М: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свързано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§ 1, т. 23а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Допълнителните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разпоредби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възложителя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служители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ръководна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неговата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организация</w:t>
      </w:r>
      <w:proofErr w:type="spellEnd"/>
      <w:r>
        <w:rPr>
          <w:sz w:val="24"/>
          <w:szCs w:val="24"/>
        </w:rPr>
        <w:t>.</w:t>
      </w: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Участникът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когото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представлявам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сключил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21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22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предотвратяване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установяване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интереси</w:t>
      </w:r>
      <w:proofErr w:type="spellEnd"/>
      <w:r>
        <w:rPr>
          <w:sz w:val="24"/>
          <w:szCs w:val="24"/>
        </w:rPr>
        <w:t>.</w:t>
      </w:r>
      <w:proofErr w:type="gramEnd"/>
    </w:p>
    <w:p w:rsidR="00674D78" w:rsidRDefault="00674D78" w:rsidP="00674D7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</w:rPr>
        <w:t> </w:t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г.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Декларатор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4D78" w:rsidRDefault="00674D78" w:rsidP="00674D78">
      <w:pPr>
        <w:overflowPunct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proofErr w:type="spellStart"/>
      <w:proofErr w:type="gramStart"/>
      <w:r>
        <w:rPr>
          <w:i/>
          <w:sz w:val="24"/>
          <w:szCs w:val="24"/>
        </w:rPr>
        <w:t>Обстоятелствата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</w:t>
      </w:r>
      <w:proofErr w:type="spellEnd"/>
      <w:r>
        <w:rPr>
          <w:i/>
          <w:sz w:val="24"/>
          <w:szCs w:val="24"/>
        </w:rPr>
        <w:t xml:space="preserve"> т. 1 </w:t>
      </w:r>
      <w:proofErr w:type="spellStart"/>
      <w:r>
        <w:rPr>
          <w:i/>
          <w:sz w:val="24"/>
          <w:szCs w:val="24"/>
        </w:rPr>
        <w:t>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декларират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лицата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чл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47, </w:t>
      </w:r>
      <w:proofErr w:type="spellStart"/>
      <w:r>
        <w:rPr>
          <w:i/>
          <w:sz w:val="24"/>
          <w:szCs w:val="24"/>
        </w:rPr>
        <w:t>ал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4 </w:t>
      </w:r>
      <w:proofErr w:type="spellStart"/>
      <w:r>
        <w:rPr>
          <w:i/>
          <w:sz w:val="24"/>
          <w:szCs w:val="24"/>
        </w:rPr>
        <w:t>от</w:t>
      </w:r>
      <w:proofErr w:type="spellEnd"/>
      <w:r>
        <w:rPr>
          <w:i/>
          <w:sz w:val="24"/>
          <w:szCs w:val="24"/>
        </w:rPr>
        <w:t xml:space="preserve"> ЗОП.</w:t>
      </w:r>
      <w:proofErr w:type="gramEnd"/>
    </w:p>
    <w:p w:rsidR="00674D78" w:rsidRDefault="00674D78" w:rsidP="00674D78">
      <w:pPr>
        <w:jc w:val="both"/>
        <w:rPr>
          <w:rFonts w:eastAsia="Calibri"/>
          <w:b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обстоятелствата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</w:t>
      </w:r>
      <w:proofErr w:type="spellEnd"/>
      <w:r>
        <w:rPr>
          <w:i/>
          <w:sz w:val="24"/>
          <w:szCs w:val="24"/>
        </w:rPr>
        <w:t xml:space="preserve"> т. 2 е </w:t>
      </w:r>
      <w:proofErr w:type="spellStart"/>
      <w:r>
        <w:rPr>
          <w:i/>
          <w:sz w:val="24"/>
          <w:szCs w:val="24"/>
        </w:rPr>
        <w:t>достатъчно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подаване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декларация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едно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лицата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които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могат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самостоятелно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sectPr w:rsidR="0067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8"/>
    <w:rsid w:val="001A5063"/>
    <w:rsid w:val="00381220"/>
    <w:rsid w:val="00674D78"/>
    <w:rsid w:val="00713F60"/>
    <w:rsid w:val="007441BB"/>
    <w:rsid w:val="00961963"/>
    <w:rsid w:val="00A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3094</Characters>
  <Application>Microsoft Office Word</Application>
  <DocSecurity>0</DocSecurity>
  <Lines>25</Lines>
  <Paragraphs>7</Paragraphs>
  <ScaleCrop>false</ScaleCrop>
  <Company>SAREF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Penov</dc:creator>
  <cp:lastModifiedBy>Vasil Penov</cp:lastModifiedBy>
  <cp:revision>5</cp:revision>
  <dcterms:created xsi:type="dcterms:W3CDTF">2014-03-06T13:48:00Z</dcterms:created>
  <dcterms:modified xsi:type="dcterms:W3CDTF">2014-03-13T10:27:00Z</dcterms:modified>
</cp:coreProperties>
</file>