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8A" w:rsidRDefault="009D7E8A" w:rsidP="009D7E8A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861CE53" wp14:editId="4B34FBA7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1" name="Picture 1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8A" w:rsidRDefault="009D7E8A" w:rsidP="009D7E8A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4AA703AB" wp14:editId="04449456">
            <wp:extent cx="10001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9D7E8A" w:rsidRDefault="009D7E8A" w:rsidP="009D7E8A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eastAsia="Calibri" w:hAnsi="Arial Narrow" w:cs="Times New Roman"/>
          <w:b/>
          <w:sz w:val="14"/>
          <w:szCs w:val="14"/>
        </w:rPr>
        <w:tab/>
      </w:r>
      <w:r>
        <w:rPr>
          <w:rFonts w:ascii="Arial Narrow" w:eastAsia="Calibri" w:hAnsi="Arial Narrow" w:cs="Times New Roman"/>
          <w:b/>
          <w:sz w:val="14"/>
          <w:szCs w:val="14"/>
        </w:rPr>
        <w:tab/>
        <w:t xml:space="preserve">Държавна агенция за бежанците при МС </w:t>
      </w:r>
    </w:p>
    <w:p w:rsid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  </w:t>
      </w:r>
      <w:r w:rsidRPr="009D7E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 отсъствие на обстоятелствата по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bCs/>
          <w:sz w:val="24"/>
          <w:szCs w:val="24"/>
        </w:rPr>
        <w:t>чл. 47, ал. 1, т. 1 от ЗОП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/попълва се от лицата по чл. 47, ал. 4 от ЗОП/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Долуподписаният:………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……………………………………………………………...…………,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с лична карта № …………………………, издадена на ......................от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с постоян</w:t>
      </w:r>
      <w:r>
        <w:rPr>
          <w:rFonts w:ascii="Times New Roman" w:eastAsia="Times New Roman" w:hAnsi="Times New Roman" w:cs="Times New Roman"/>
          <w:sz w:val="24"/>
          <w:szCs w:val="24"/>
        </w:rPr>
        <w:t>ен адрес:…………………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……………………………..,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представляващ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………………….………………………..,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>/наименование на юридическото лице, физическо лице – ЕТ/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в качеството ми на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/длъжност/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Седалище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на управление:…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………………………………………………..……………………………………,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 ……………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…………………., ЕИК/БУЛСТАТ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………………, 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участник в процедура за възлагане на обществена поръчка чрез договаряне без обявление по реда на чл. 90, ал. 1, т. 4 от  Закона за обществените поръчки, с предмет: 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 на 6 /шест/ комплекта станции за снемане на </w:t>
      </w:r>
      <w:r w:rsidR="00345AAC" w:rsidRPr="00756BDA">
        <w:rPr>
          <w:rFonts w:ascii="Times New Roman" w:hAnsi="Times New Roman" w:cs="Times New Roman"/>
          <w:b/>
          <w:sz w:val="24"/>
          <w:szCs w:val="24"/>
        </w:rPr>
        <w:t>дактилоскопични</w:t>
      </w:r>
      <w:r w:rsidR="00345AAC" w:rsidRPr="004E5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63C">
        <w:rPr>
          <w:rFonts w:ascii="Times New Roman" w:eastAsia="Times New Roman" w:hAnsi="Times New Roman" w:cs="Times New Roman"/>
          <w:b/>
          <w:sz w:val="24"/>
          <w:szCs w:val="24"/>
        </w:rPr>
        <w:t>отпечатъци в система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 ЕВРОДАК със софтуер за нуждите на Държавна агенция за бежанците при Министерския съвет“ 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Не съм осъден с влязла в сила присъда за: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б) подкуп по чл. 301 - 307 от Наказателния кодекс;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д) престъпление против стопанството по чл. 219 - 252 от Наказателния кодекс. 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0288" behindDoc="0" locked="0" layoutInCell="1" allowOverlap="1" wp14:anchorId="081E3DA4" wp14:editId="0B2F7873">
            <wp:simplePos x="0" y="0"/>
            <wp:positionH relativeFrom="column">
              <wp:posOffset>4441190</wp:posOffset>
            </wp:positionH>
            <wp:positionV relativeFrom="paragraph">
              <wp:posOffset>70485</wp:posOffset>
            </wp:positionV>
            <wp:extent cx="800100" cy="720090"/>
            <wp:effectExtent l="0" t="0" r="0" b="3810"/>
            <wp:wrapSquare wrapText="bothSides"/>
            <wp:docPr id="3" name="Picture 3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8A" w:rsidRDefault="009D7E8A" w:rsidP="009D7E8A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13F05988" wp14:editId="06A77D24">
            <wp:extent cx="100012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9D7E8A" w:rsidRPr="009D7E8A" w:rsidRDefault="009D7E8A" w:rsidP="009D7E8A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                                              Държавна агенция за бежанците при МС </w:t>
      </w:r>
    </w:p>
    <w:p w:rsid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за отсъствие на обстоятелствата по чл. 47, ал. 5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Долуподписаният:.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……………, 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лична карта № …………………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………, издадена на .....................от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ЕГН ………………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………….., в качеството ми на……………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………..………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>/длъжност/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………………………………………………………………………………………………….,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iCs/>
          <w:sz w:val="24"/>
          <w:szCs w:val="24"/>
        </w:rPr>
        <w:t>/посочете фирмата на участника/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участник в процедура за възлагане на обществена поръчка чрез договаряне без обявление по реда на чл. 90, ал. 1, т. 4 от  Закона за обществените поръчки, с предмет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D7E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 на 6 /шест/ комплекта станции за снемане на </w:t>
      </w:r>
      <w:r w:rsidR="00345AAC" w:rsidRPr="00756BDA">
        <w:rPr>
          <w:rFonts w:ascii="Times New Roman" w:hAnsi="Times New Roman" w:cs="Times New Roman"/>
          <w:b/>
          <w:sz w:val="24"/>
          <w:szCs w:val="24"/>
        </w:rPr>
        <w:t>дактилоскопични</w:t>
      </w:r>
      <w:r w:rsidR="00345AAC" w:rsidRPr="004E5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63C">
        <w:rPr>
          <w:rFonts w:ascii="Times New Roman" w:eastAsia="Times New Roman" w:hAnsi="Times New Roman" w:cs="Times New Roman"/>
          <w:b/>
          <w:sz w:val="24"/>
          <w:szCs w:val="24"/>
        </w:rPr>
        <w:t>отпечатъци в система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 ЕВРОДАК със софтуер за нуждите на Държавна агенция за бежанците при Министерския съвет“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М: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>Обстоятелствата по т. 1 се декларират от лицата по чл. 47, ал. 4 от ЗОП.</w:t>
      </w:r>
    </w:p>
    <w:p w:rsidR="009D7E8A" w:rsidRPr="009D7E8A" w:rsidRDefault="009D7E8A" w:rsidP="009D7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i/>
          <w:sz w:val="24"/>
          <w:szCs w:val="24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E8A" w:rsidRDefault="009D7E8A" w:rsidP="009D7E8A">
      <w:pPr>
        <w:spacing w:before="240" w:after="0" w:line="240" w:lineRule="auto"/>
        <w:jc w:val="both"/>
        <w:rPr>
          <w:rFonts w:ascii="Arial" w:hAnsi="Arial" w:cs="Arial"/>
        </w:rPr>
      </w:pPr>
    </w:p>
    <w:p w:rsidR="009D7E8A" w:rsidRDefault="009D7E8A" w:rsidP="009D7E8A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11C8A491" wp14:editId="595E00E0">
            <wp:simplePos x="0" y="0"/>
            <wp:positionH relativeFrom="column">
              <wp:posOffset>4441190</wp:posOffset>
            </wp:positionH>
            <wp:positionV relativeFrom="paragraph">
              <wp:posOffset>70485</wp:posOffset>
            </wp:positionV>
            <wp:extent cx="800100" cy="720090"/>
            <wp:effectExtent l="0" t="0" r="0" b="3810"/>
            <wp:wrapSquare wrapText="bothSides"/>
            <wp:docPr id="5" name="Picture 5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8A" w:rsidRDefault="009D7E8A" w:rsidP="009D7E8A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6F0D611F" wp14:editId="6F53E409">
            <wp:extent cx="1000125" cy="685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9D7E8A" w:rsidRDefault="009D7E8A" w:rsidP="009D7E8A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                                              Държавна агенция за бежанците при МС </w:t>
      </w:r>
    </w:p>
    <w:p w:rsid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-3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E8A" w:rsidRPr="009D7E8A" w:rsidRDefault="009D7E8A" w:rsidP="009D7E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E8A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9D7E8A" w:rsidRPr="009D7E8A" w:rsidRDefault="009D7E8A" w:rsidP="009D7E8A">
      <w:pPr>
        <w:tabs>
          <w:tab w:val="left" w:pos="360"/>
        </w:tabs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E8A">
        <w:rPr>
          <w:rFonts w:ascii="Times New Roman" w:eastAsia="Calibri" w:hAnsi="Times New Roman" w:cs="Times New Roman"/>
          <w:b/>
          <w:sz w:val="24"/>
          <w:szCs w:val="24"/>
        </w:rPr>
        <w:t>за отсъствие на обстоятелствата по чл. 47, ал. 2, т.1-5 от ЗОП</w:t>
      </w:r>
    </w:p>
    <w:p w:rsidR="009D7E8A" w:rsidRPr="009D7E8A" w:rsidRDefault="009D7E8A" w:rsidP="009D7E8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Подписаният.................................................................................................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</w:t>
      </w:r>
      <w:r w:rsidRPr="009D7E8A">
        <w:rPr>
          <w:rFonts w:ascii="Times New Roman" w:eastAsia="Calibri" w:hAnsi="Times New Roman" w:cs="Times New Roman"/>
          <w:sz w:val="24"/>
          <w:szCs w:val="24"/>
        </w:rPr>
        <w:t>..............................,</w:t>
      </w:r>
    </w:p>
    <w:p w:rsidR="009D7E8A" w:rsidRPr="009D7E8A" w:rsidRDefault="009D7E8A" w:rsidP="009D7E8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ЕГН ............................... л.карта №…………………..…., издаден</w:t>
      </w:r>
      <w:r>
        <w:rPr>
          <w:rFonts w:ascii="Times New Roman" w:eastAsia="Calibri" w:hAnsi="Times New Roman" w:cs="Times New Roman"/>
          <w:sz w:val="24"/>
          <w:szCs w:val="24"/>
        </w:rPr>
        <w:t>а на ......</w:t>
      </w:r>
      <w:r w:rsidRPr="009D7E8A">
        <w:rPr>
          <w:rFonts w:ascii="Times New Roman" w:eastAsia="Calibri" w:hAnsi="Times New Roman" w:cs="Times New Roman"/>
          <w:sz w:val="24"/>
          <w:szCs w:val="24"/>
        </w:rPr>
        <w:t>..........….....…… от………………………, с адрес: 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</w:t>
      </w:r>
    </w:p>
    <w:p w:rsidR="009D7E8A" w:rsidRPr="009D7E8A" w:rsidRDefault="009D7E8A" w:rsidP="009D7E8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В качеството си на 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  <w:r w:rsidRPr="009D7E8A">
        <w:rPr>
          <w:rFonts w:ascii="Times New Roman" w:eastAsia="Calibri" w:hAnsi="Times New Roman" w:cs="Times New Roman"/>
          <w:sz w:val="24"/>
          <w:szCs w:val="24"/>
        </w:rPr>
        <w:t xml:space="preserve">.. </w:t>
      </w:r>
    </w:p>
    <w:p w:rsidR="009D7E8A" w:rsidRPr="009D7E8A" w:rsidRDefault="009D7E8A" w:rsidP="009D7E8A">
      <w:pPr>
        <w:tabs>
          <w:tab w:val="left" w:pos="360"/>
        </w:tabs>
        <w:spacing w:line="24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7E8A">
        <w:rPr>
          <w:rFonts w:ascii="Times New Roman" w:eastAsia="Calibri" w:hAnsi="Times New Roman" w:cs="Times New Roman"/>
          <w:i/>
          <w:sz w:val="24"/>
          <w:szCs w:val="24"/>
        </w:rPr>
        <w:t>(управител /съдружник/, член на управителен или контролен орган, временно изпълняващ такава длъжност, прокурист или търговски пълномощник, друго)</w:t>
      </w:r>
    </w:p>
    <w:p w:rsidR="009D7E8A" w:rsidRPr="009D7E8A" w:rsidRDefault="009D7E8A" w:rsidP="009D7E8A">
      <w:pPr>
        <w:tabs>
          <w:tab w:val="left" w:pos="360"/>
        </w:tabs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на........................................................................................ ЕИК 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</w:t>
      </w:r>
      <w:r w:rsidRPr="009D7E8A">
        <w:rPr>
          <w:rFonts w:ascii="Times New Roman" w:eastAsia="Calibri" w:hAnsi="Times New Roman" w:cs="Times New Roman"/>
          <w:sz w:val="24"/>
          <w:szCs w:val="24"/>
        </w:rPr>
        <w:t>...............</w:t>
      </w:r>
    </w:p>
    <w:p w:rsidR="009D7E8A" w:rsidRPr="009D7E8A" w:rsidRDefault="009D7E8A" w:rsidP="009D7E8A">
      <w:pPr>
        <w:tabs>
          <w:tab w:val="left" w:pos="360"/>
        </w:tabs>
        <w:spacing w:line="24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7E8A">
        <w:rPr>
          <w:rFonts w:ascii="Times New Roman" w:eastAsia="Calibri" w:hAnsi="Times New Roman" w:cs="Times New Roman"/>
          <w:i/>
          <w:sz w:val="24"/>
          <w:szCs w:val="24"/>
        </w:rPr>
        <w:t>(посочва се името на фирмата)</w:t>
      </w:r>
    </w:p>
    <w:p w:rsidR="009D7E8A" w:rsidRPr="009D7E8A" w:rsidRDefault="009D7E8A" w:rsidP="009D7E8A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ab/>
        <w:t>участник в процедура за възлагане на обществена поръчка чрез договаряне без обявление по реда на чл. 90, ал. 1, т. 4 от  Закона за обществените поръчки, с предмет</w:t>
      </w:r>
      <w:r w:rsidRPr="009D7E8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D7E8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 на 6 /шест/ комплекта станции за снемане на </w:t>
      </w:r>
      <w:r w:rsidR="00345AAC" w:rsidRPr="00756BDA">
        <w:rPr>
          <w:rFonts w:ascii="Times New Roman" w:hAnsi="Times New Roman" w:cs="Times New Roman"/>
          <w:b/>
          <w:sz w:val="24"/>
          <w:szCs w:val="24"/>
        </w:rPr>
        <w:t>дактилоскопични</w:t>
      </w:r>
      <w:r w:rsidR="00345AAC" w:rsidRPr="004E56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E563C">
        <w:rPr>
          <w:rFonts w:ascii="Times New Roman" w:eastAsia="Times New Roman" w:hAnsi="Times New Roman" w:cs="Times New Roman"/>
          <w:b/>
          <w:sz w:val="24"/>
          <w:szCs w:val="24"/>
        </w:rPr>
        <w:t>отпечатъци в система</w:t>
      </w:r>
      <w:r w:rsidRPr="004E563C">
        <w:rPr>
          <w:rFonts w:ascii="Times New Roman" w:eastAsia="Calibri" w:hAnsi="Times New Roman" w:cs="Times New Roman"/>
          <w:b/>
          <w:sz w:val="24"/>
          <w:szCs w:val="24"/>
        </w:rPr>
        <w:t xml:space="preserve"> ЕВРОДАК със софтуер за нуждите на Държавна агенция за бежанците при Министерския съвет“</w:t>
      </w:r>
    </w:p>
    <w:p w:rsidR="009D7E8A" w:rsidRPr="009D7E8A" w:rsidRDefault="009D7E8A" w:rsidP="009D7E8A">
      <w:pPr>
        <w:tabs>
          <w:tab w:val="left" w:pos="360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E8A">
        <w:rPr>
          <w:rFonts w:ascii="Times New Roman" w:eastAsia="Calibri" w:hAnsi="Times New Roman" w:cs="Times New Roman"/>
          <w:b/>
          <w:sz w:val="24"/>
          <w:szCs w:val="24"/>
        </w:rPr>
        <w:t>ДЕКЛАРИРАМ, ЧЕ:</w:t>
      </w:r>
    </w:p>
    <w:p w:rsidR="009D7E8A" w:rsidRPr="009D7E8A" w:rsidRDefault="009D7E8A" w:rsidP="009D7E8A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1. Участникът, който представлявам, не е в открито производство по несъстоятелност, не е сключил извънсъдебно споразумение с кредиторите си по смисъла на чл. 740 от Търговския закон, а в случай че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си.</w:t>
      </w:r>
    </w:p>
    <w:p w:rsidR="009D7E8A" w:rsidRPr="009D7E8A" w:rsidRDefault="009D7E8A" w:rsidP="009D7E8A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2. Не съм лишен от правото да упражнявам определена професия или дейност съгласно законодателството на държавата, в която е извършено нарушението.</w:t>
      </w:r>
    </w:p>
    <w:p w:rsidR="009D7E8A" w:rsidRPr="009D7E8A" w:rsidRDefault="009D7E8A" w:rsidP="009D7E8A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3. Участникът, който представлявам, няма парични задължения към държавата или към община по смисъла на чл. 162, ал. 2 от ДОПК,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9D7E8A" w:rsidRPr="009D7E8A" w:rsidRDefault="009D7E8A" w:rsidP="009D7E8A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4. Участникът, който представлявам, няма наложено административно наказание за наемане на работа на незаконно пребиваващи чужденци през последните 5 години.</w:t>
      </w:r>
    </w:p>
    <w:p w:rsidR="009D7E8A" w:rsidRPr="009D7E8A" w:rsidRDefault="009D7E8A" w:rsidP="009D7E8A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E8A">
        <w:rPr>
          <w:rFonts w:ascii="Times New Roman" w:eastAsia="Calibri" w:hAnsi="Times New Roman" w:cs="Times New Roman"/>
          <w:sz w:val="24"/>
          <w:szCs w:val="24"/>
        </w:rPr>
        <w:t>Известно ми е, че при деклариране на неверни обстоятелства нося отговорност по чл. 313 от Наказателния кодекс.</w:t>
      </w:r>
    </w:p>
    <w:p w:rsidR="009D7E8A" w:rsidRPr="009D7E8A" w:rsidRDefault="009D7E8A" w:rsidP="009D7E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 xml:space="preserve">г.                 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tab/>
      </w:r>
      <w:r w:rsidRPr="009D7E8A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9D7E8A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A044BA" w:rsidRPr="009D7E8A" w:rsidRDefault="00A044BA">
      <w:pPr>
        <w:rPr>
          <w:rFonts w:ascii="Times New Roman" w:hAnsi="Times New Roman" w:cs="Times New Roman"/>
          <w:sz w:val="24"/>
          <w:szCs w:val="24"/>
        </w:rPr>
      </w:pPr>
    </w:p>
    <w:sectPr w:rsidR="00A044BA" w:rsidRPr="009D7E8A" w:rsidSect="006C317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A"/>
    <w:rsid w:val="00345AAC"/>
    <w:rsid w:val="00713F60"/>
    <w:rsid w:val="009D7E8A"/>
    <w:rsid w:val="00A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5424</Characters>
  <Application>Microsoft Office Word</Application>
  <DocSecurity>0</DocSecurity>
  <Lines>45</Lines>
  <Paragraphs>12</Paragraphs>
  <ScaleCrop>false</ScaleCrop>
  <Company>SAREF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2</cp:revision>
  <dcterms:created xsi:type="dcterms:W3CDTF">2014-03-13T09:03:00Z</dcterms:created>
  <dcterms:modified xsi:type="dcterms:W3CDTF">2014-03-13T13:05:00Z</dcterms:modified>
</cp:coreProperties>
</file>