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0DBF5799" w:rsidR="00BE135F" w:rsidRPr="004A4EA9" w:rsidRDefault="00C815CE" w:rsidP="004A4EA9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уснатите кандидати за 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 xml:space="preserve">„Началник отдел“ </w:t>
      </w:r>
      <w:r w:rsidR="007A2494">
        <w:rPr>
          <w:rFonts w:ascii="Times New Roman" w:eastAsia="Times New Roman" w:hAnsi="Times New Roman" w:cs="Times New Roman"/>
          <w:sz w:val="24"/>
          <w:szCs w:val="24"/>
        </w:rPr>
        <w:t xml:space="preserve">в отдел „Производство за международна закрила кв. Враждебна“, Регистрационно-приемателен център гр. София,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обявен </w:t>
      </w:r>
      <w:r w:rsidR="00921606" w:rsidRPr="008069AA"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069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069A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8069AA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7A2494">
        <w:rPr>
          <w:rFonts w:ascii="Times New Roman" w:eastAsia="Times New Roman" w:hAnsi="Times New Roman" w:cs="Times New Roman"/>
          <w:sz w:val="24"/>
          <w:szCs w:val="24"/>
        </w:rPr>
        <w:t>204/10.04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7458A9C8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</w:t>
      </w:r>
      <w:r w:rsidR="007A2494" w:rsidRPr="0025574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67B07" w:rsidRPr="00255740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0C7410" w:rsidRPr="0025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255740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F74EB" w:rsidRPr="002557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675C" w:rsidRPr="002557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55740" w:rsidRPr="00255740">
        <w:rPr>
          <w:rFonts w:ascii="Times New Roman" w:eastAsia="Times New Roman" w:hAnsi="Times New Roman" w:cs="Times New Roman"/>
          <w:sz w:val="24"/>
          <w:szCs w:val="24"/>
        </w:rPr>
        <w:t>5-238/28.04</w:t>
      </w:r>
      <w:r w:rsidR="000C6FF5" w:rsidRPr="00255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0F6" w:rsidRPr="0025574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74EB" w:rsidRPr="002557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3768" w:rsidRPr="00255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25574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89DF1A" w14:textId="08512B54" w:rsidR="002D363F" w:rsidRPr="00794188" w:rsidRDefault="007A2494" w:rsidP="0079418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Иван Петров Петров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8762EE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46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1FBFB693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A2494">
        <w:rPr>
          <w:rFonts w:ascii="Times New Roman" w:eastAsia="Times New Roman" w:hAnsi="Times New Roman" w:cs="Times New Roman"/>
          <w:b/>
          <w:sz w:val="24"/>
          <w:szCs w:val="24"/>
        </w:rPr>
        <w:t>08.05</w:t>
      </w:r>
      <w:r w:rsidR="00DF74EB" w:rsidRPr="00DF74EB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DF74EB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7A2494">
        <w:rPr>
          <w:rFonts w:ascii="Times New Roman" w:eastAsia="Times New Roman" w:hAnsi="Times New Roman" w:cs="Times New Roman"/>
          <w:b/>
          <w:sz w:val="24"/>
          <w:szCs w:val="24"/>
        </w:rPr>
        <w:t>от 10</w:t>
      </w:r>
      <w:r w:rsidR="00DF74EB" w:rsidRPr="00DF74E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DF74EB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E034D97" w14:textId="7069DE4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убежището и бежанците;</w:t>
      </w:r>
    </w:p>
    <w:p w14:paraId="484FA7D6" w14:textId="2881ED6A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социално подпомагане;</w:t>
      </w:r>
    </w:p>
    <w:p w14:paraId="51E21032" w14:textId="1B7DD34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закрила на детето;</w:t>
      </w:r>
    </w:p>
    <w:p w14:paraId="325221F0" w14:textId="451E0CA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администрацията;</w:t>
      </w:r>
    </w:p>
    <w:p w14:paraId="1A6E22E2" w14:textId="2CD72FD1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Закона за държавния служител;</w:t>
      </w:r>
    </w:p>
    <w:p w14:paraId="30827F8B" w14:textId="565228A9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Кодекс на труда;</w:t>
      </w:r>
    </w:p>
    <w:p w14:paraId="028BFFC8" w14:textId="28EEBD0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 xml:space="preserve">Устройствен </w:t>
      </w:r>
      <w:r>
        <w:rPr>
          <w:rFonts w:ascii="Times New Roman" w:hAnsi="Times New Roman" w:cs="Times New Roman"/>
          <w:sz w:val="24"/>
          <w:szCs w:val="24"/>
        </w:rPr>
        <w:t>правилник на ДАБ при МС;</w:t>
      </w:r>
    </w:p>
    <w:p w14:paraId="52A85314" w14:textId="69D68304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2013/33/ЕС НА ЕВРОПЕЙСКИЯ ПАРЛАМЕНТ И НА СЪВЕТА от 26 юни 2013 година за определяне на стандарти, относно приемането на кан</w:t>
      </w:r>
      <w:r>
        <w:rPr>
          <w:rFonts w:ascii="Times New Roman" w:hAnsi="Times New Roman" w:cs="Times New Roman"/>
          <w:sz w:val="24"/>
          <w:szCs w:val="24"/>
        </w:rPr>
        <w:t>дидати за международна закрила;</w:t>
      </w:r>
    </w:p>
    <w:p w14:paraId="02C6AE0A" w14:textId="656D299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2011/95/ЕС НА ЕВРОПЕЙСКИЯ ПАРЛАМЕНТ И НА СЪВЕТА от 13 декември 2011 година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относно стандарти за определянето на граждани на трети държави или лица без гражданство като лица, на които е предоставена международна закрила, за единния статут на бежанците или на лицата, които отговарят на условията за субсидиарна закрила, както и за съдържан</w:t>
      </w:r>
      <w:r>
        <w:rPr>
          <w:rFonts w:ascii="Times New Roman" w:hAnsi="Times New Roman" w:cs="Times New Roman"/>
          <w:sz w:val="24"/>
          <w:szCs w:val="24"/>
        </w:rPr>
        <w:t>ието на предоставената закрила;</w:t>
      </w:r>
    </w:p>
    <w:p w14:paraId="1DE7CC6D" w14:textId="27E23ADD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604/2013 на Европейския парламент и на Съвета от 26 юни 2013 година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</w:t>
      </w:r>
      <w:r>
        <w:rPr>
          <w:rFonts w:ascii="Times New Roman" w:hAnsi="Times New Roman" w:cs="Times New Roman"/>
          <w:sz w:val="24"/>
          <w:szCs w:val="24"/>
        </w:rPr>
        <w:t>ва или от лице без гражданство;</w:t>
      </w:r>
    </w:p>
    <w:p w14:paraId="17D0CF55" w14:textId="7777777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603/2013 на Европейския парламент и на Съвета от 26 юни 2013 година за създаване на система Евродак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 xml:space="preserve">членка, компетентна за разглеждането на молба за </w:t>
      </w:r>
    </w:p>
    <w:p w14:paraId="4C8EF961" w14:textId="4529D1EB" w:rsidR="002C3870" w:rsidRPr="002C3870" w:rsidRDefault="002C3870" w:rsidP="002C38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lastRenderedPageBreak/>
        <w:t>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членки и Европол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за целите на правоприлагането и за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правосъдието.</w:t>
      </w:r>
    </w:p>
    <w:p w14:paraId="1370D373" w14:textId="77777777" w:rsidR="00921606" w:rsidRDefault="00921606" w:rsidP="001541F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2B06CAF2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7A2494">
        <w:rPr>
          <w:rFonts w:ascii="Times New Roman" w:eastAsia="Times New Roman" w:hAnsi="Times New Roman" w:cs="Times New Roman"/>
          <w:sz w:val="24"/>
          <w:szCs w:val="24"/>
        </w:rPr>
        <w:t>от 12</w:t>
      </w:r>
      <w:r w:rsidR="006F2F59" w:rsidRPr="006F2F5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часа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65B2ABEB" w14:textId="77777777" w:rsidR="00EC2397" w:rsidRDefault="00EC2397" w:rsidP="004668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7A3AB4" w14:textId="77777777" w:rsidR="00921606" w:rsidRDefault="0092160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2AC72E" w14:textId="77777777" w:rsidR="008762EE" w:rsidRDefault="008762EE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8AD37C8" w14:textId="031B97B3" w:rsidR="00E458B1" w:rsidRDefault="00E458B1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977103" w14:textId="50D768C4" w:rsidR="0025574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2DB0E87" w14:textId="58C93D63" w:rsidR="0025574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44F1FB" w14:textId="5F03FD0D" w:rsidR="0025574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0FD7E1" w14:textId="75D9ABC0" w:rsidR="0025574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A9EDCDC" w14:textId="7B8BC45A" w:rsidR="0025574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F8A822" w14:textId="77777777" w:rsidR="00255740" w:rsidRPr="002C3870" w:rsidRDefault="00255740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14:paraId="34C93FCA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A10359" w14:textId="07833FDF" w:rsid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135F56C" w14:textId="1E151EE8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B4F68A0" w14:textId="206D7A66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2FD5E58" w14:textId="6D190DC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532E495" w14:textId="3C781F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4BA6A9" w14:textId="5C458E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366FE01" w14:textId="512B6D8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A1626AC" w14:textId="0ED6384E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B3AB511" w14:textId="264137E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F095907" w14:textId="14A9346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748DA85" w14:textId="4F0680ED" w:rsidR="002C3870" w:rsidRDefault="002C3870" w:rsidP="00E458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904B6E5" w14:textId="04E94FC7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5A63DF1" w14:textId="55A3065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E1F6E24" w14:textId="6401A071" w:rsidR="002C3870" w:rsidRPr="00921606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E458B1">
      <w:footerReference w:type="default" r:id="rId11"/>
      <w:pgSz w:w="11906" w:h="16838"/>
      <w:pgMar w:top="851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A675C"/>
    <w:rsid w:val="000C6FCE"/>
    <w:rsid w:val="000C6FF5"/>
    <w:rsid w:val="000C7410"/>
    <w:rsid w:val="001541FB"/>
    <w:rsid w:val="00182C4A"/>
    <w:rsid w:val="00185DE0"/>
    <w:rsid w:val="001F47F8"/>
    <w:rsid w:val="002230FE"/>
    <w:rsid w:val="00255740"/>
    <w:rsid w:val="002677EC"/>
    <w:rsid w:val="00276213"/>
    <w:rsid w:val="002766CD"/>
    <w:rsid w:val="002A0159"/>
    <w:rsid w:val="002B7550"/>
    <w:rsid w:val="002C3870"/>
    <w:rsid w:val="002D363F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46C03"/>
    <w:rsid w:val="004668B2"/>
    <w:rsid w:val="00466BEF"/>
    <w:rsid w:val="004730DF"/>
    <w:rsid w:val="0048024B"/>
    <w:rsid w:val="004A4EA9"/>
    <w:rsid w:val="0052120E"/>
    <w:rsid w:val="005219E6"/>
    <w:rsid w:val="00556F6B"/>
    <w:rsid w:val="0056366C"/>
    <w:rsid w:val="00586D4B"/>
    <w:rsid w:val="005A10F6"/>
    <w:rsid w:val="005D103E"/>
    <w:rsid w:val="005E131E"/>
    <w:rsid w:val="006136E1"/>
    <w:rsid w:val="0063566A"/>
    <w:rsid w:val="0066512F"/>
    <w:rsid w:val="00666164"/>
    <w:rsid w:val="006C35B6"/>
    <w:rsid w:val="006F0988"/>
    <w:rsid w:val="006F2F59"/>
    <w:rsid w:val="00710004"/>
    <w:rsid w:val="007269D0"/>
    <w:rsid w:val="0074312B"/>
    <w:rsid w:val="00766466"/>
    <w:rsid w:val="00794188"/>
    <w:rsid w:val="007A2494"/>
    <w:rsid w:val="007A2DDA"/>
    <w:rsid w:val="007D3836"/>
    <w:rsid w:val="008069AA"/>
    <w:rsid w:val="00821743"/>
    <w:rsid w:val="008419F0"/>
    <w:rsid w:val="00861522"/>
    <w:rsid w:val="00862519"/>
    <w:rsid w:val="0087570C"/>
    <w:rsid w:val="008762EE"/>
    <w:rsid w:val="0088614F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12855"/>
    <w:rsid w:val="00B21E05"/>
    <w:rsid w:val="00B80C38"/>
    <w:rsid w:val="00BA0A95"/>
    <w:rsid w:val="00BE135F"/>
    <w:rsid w:val="00C0583A"/>
    <w:rsid w:val="00C2273D"/>
    <w:rsid w:val="00C26AFD"/>
    <w:rsid w:val="00C3733C"/>
    <w:rsid w:val="00C4752E"/>
    <w:rsid w:val="00C67B07"/>
    <w:rsid w:val="00C815CE"/>
    <w:rsid w:val="00CC1BFA"/>
    <w:rsid w:val="00D21D89"/>
    <w:rsid w:val="00D8693F"/>
    <w:rsid w:val="00DF74EB"/>
    <w:rsid w:val="00E2392B"/>
    <w:rsid w:val="00E3478E"/>
    <w:rsid w:val="00E458B1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5D8B-9E72-45A3-85A6-8DD5082B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12</cp:revision>
  <cp:lastPrinted>2025-04-28T12:48:00Z</cp:lastPrinted>
  <dcterms:created xsi:type="dcterms:W3CDTF">2024-11-19T13:29:00Z</dcterms:created>
  <dcterms:modified xsi:type="dcterms:W3CDTF">2025-04-28T12:50:00Z</dcterms:modified>
</cp:coreProperties>
</file>