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76"/>
        <w:gridCol w:w="312"/>
        <w:gridCol w:w="6516"/>
        <w:gridCol w:w="1230"/>
        <w:gridCol w:w="71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8F7308" w:rsidRPr="008F7308" w:rsidRDefault="002C7592" w:rsidP="008F7308">
      <w:pPr>
        <w:spacing w:line="360" w:lineRule="auto"/>
        <w:jc w:val="center"/>
        <w:rPr>
          <w:rFonts w:eastAsiaTheme="minorHAnsi"/>
          <w:lang w:val="bg-BG"/>
        </w:rPr>
      </w:pPr>
      <w:r>
        <w:rPr>
          <w:lang w:val="bg-BG"/>
        </w:rPr>
        <w:t>за определяне на резултатите при провеждането на конкурс за длъжността</w:t>
      </w:r>
      <w:r w:rsidR="008F7308" w:rsidRPr="008F7308">
        <w:rPr>
          <w:rFonts w:eastAsiaTheme="minorHAnsi"/>
          <w:lang w:val="bg-BG"/>
        </w:rPr>
        <w:t xml:space="preserve"> „</w:t>
      </w:r>
      <w:r w:rsidR="00093921">
        <w:rPr>
          <w:rFonts w:eastAsiaTheme="minorHAnsi"/>
          <w:lang w:val="bg-BG"/>
        </w:rPr>
        <w:t>главен експерт</w:t>
      </w:r>
      <w:r w:rsidR="008F7308" w:rsidRPr="008F7308">
        <w:rPr>
          <w:rFonts w:eastAsiaTheme="minorHAnsi"/>
          <w:lang w:val="bg-BG"/>
        </w:rPr>
        <w:t xml:space="preserve">“ </w:t>
      </w:r>
      <w:r w:rsidR="006F1C2D">
        <w:rPr>
          <w:rFonts w:eastAsiaTheme="minorHAnsi"/>
          <w:lang w:val="bg-BG"/>
        </w:rPr>
        <w:t xml:space="preserve">в </w:t>
      </w:r>
      <w:r w:rsidR="00093921">
        <w:rPr>
          <w:rFonts w:eastAsiaTheme="minorHAnsi"/>
          <w:lang w:val="bg-BG"/>
        </w:rPr>
        <w:t xml:space="preserve">отдел „Производство за международна закрила – кв. </w:t>
      </w:r>
      <w:r w:rsidR="00A64AA4">
        <w:rPr>
          <w:rFonts w:eastAsiaTheme="minorHAnsi"/>
          <w:lang w:val="bg-BG"/>
        </w:rPr>
        <w:t>Военна рампа</w:t>
      </w:r>
      <w:r w:rsidR="00093921">
        <w:rPr>
          <w:rFonts w:eastAsiaTheme="minorHAnsi"/>
          <w:lang w:val="bg-BG"/>
        </w:rPr>
        <w:t>“, Регистрационно-приемателен център гр. София</w:t>
      </w:r>
      <w:r w:rsidR="006F1C2D">
        <w:rPr>
          <w:rFonts w:eastAsiaTheme="minorHAnsi"/>
          <w:lang w:val="bg-BG"/>
        </w:rPr>
        <w:t xml:space="preserve"> </w:t>
      </w:r>
      <w:r w:rsidR="008F7308">
        <w:rPr>
          <w:rFonts w:eastAsiaTheme="minorHAnsi"/>
          <w:lang w:val="bg-BG"/>
        </w:rPr>
        <w:t>в ДАБ пр</w:t>
      </w:r>
      <w:r w:rsidR="00924726">
        <w:rPr>
          <w:rFonts w:eastAsiaTheme="minorHAnsi"/>
          <w:lang w:val="bg-BG"/>
        </w:rPr>
        <w:t>и МС, обявен със заповед №</w:t>
      </w:r>
      <w:r w:rsidR="00A64AA4">
        <w:rPr>
          <w:rFonts w:eastAsiaTheme="minorHAnsi"/>
          <w:lang w:val="bg-BG"/>
        </w:rPr>
        <w:t xml:space="preserve"> </w:t>
      </w:r>
      <w:r w:rsidR="00BA550C" w:rsidRPr="009E53E0">
        <w:rPr>
          <w:rFonts w:eastAsiaTheme="minorHAnsi"/>
          <w:lang w:val="bg-BG"/>
        </w:rPr>
        <w:t>РД</w:t>
      </w:r>
      <w:r w:rsidR="00A64AA4">
        <w:rPr>
          <w:rFonts w:eastAsiaTheme="minorHAnsi"/>
          <w:lang w:val="bg-BG"/>
        </w:rPr>
        <w:t>-</w:t>
      </w:r>
      <w:r w:rsidR="00924726" w:rsidRPr="009E53E0">
        <w:rPr>
          <w:rFonts w:eastAsiaTheme="minorHAnsi"/>
          <w:lang w:val="bg-BG"/>
        </w:rPr>
        <w:t>05–</w:t>
      </w:r>
      <w:r w:rsidR="00A64AA4">
        <w:rPr>
          <w:rFonts w:eastAsiaTheme="minorHAnsi"/>
          <w:lang w:val="bg-BG"/>
        </w:rPr>
        <w:t>201</w:t>
      </w:r>
      <w:r w:rsidR="008F7308" w:rsidRPr="009E53E0">
        <w:rPr>
          <w:rFonts w:eastAsiaTheme="minorHAnsi"/>
          <w:lang w:val="bg-BG"/>
        </w:rPr>
        <w:t>/</w:t>
      </w:r>
      <w:r w:rsidR="00A64AA4">
        <w:rPr>
          <w:rFonts w:eastAsiaTheme="minorHAnsi"/>
          <w:lang w:val="bg-BG"/>
        </w:rPr>
        <w:t>08.04</w:t>
      </w:r>
      <w:r w:rsidR="008F7308" w:rsidRPr="009E53E0">
        <w:rPr>
          <w:rFonts w:eastAsiaTheme="minorHAnsi"/>
          <w:lang w:val="bg-BG"/>
        </w:rPr>
        <w:t>.202</w:t>
      </w:r>
      <w:r w:rsidR="00A64AA4">
        <w:rPr>
          <w:rFonts w:eastAsiaTheme="minorHAnsi"/>
          <w:lang w:val="bg-BG"/>
        </w:rPr>
        <w:t>5</w:t>
      </w:r>
      <w:r w:rsidR="008F7308" w:rsidRPr="009E53E0">
        <w:rPr>
          <w:rFonts w:eastAsiaTheme="minorHAnsi"/>
          <w:lang w:val="bg-BG"/>
        </w:rPr>
        <w:t xml:space="preserve"> г</w:t>
      </w:r>
      <w:r w:rsidR="008F7308">
        <w:rPr>
          <w:rFonts w:eastAsiaTheme="minorHAnsi"/>
          <w:lang w:val="bg-BG"/>
        </w:rPr>
        <w:t>.</w:t>
      </w:r>
    </w:p>
    <w:p w:rsidR="00205330" w:rsidRPr="006F1C2D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На основание чл. 42, ал. 1 от НПКПМДСл, комисията реши:</w:t>
      </w:r>
    </w:p>
    <w:p w:rsidR="004A29FD" w:rsidRPr="00104208" w:rsidRDefault="007058D1" w:rsidP="00376EBA">
      <w:pPr>
        <w:tabs>
          <w:tab w:val="left" w:pos="0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2. Критериите за преценка на кандидати са: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2.1. Аналитична компетентност;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2.2. Ориентация към резултатите;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>2.3. Работа в екип;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2.4. Комуникативна компетентност;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2.6. Професионална компетентност;</w:t>
      </w:r>
    </w:p>
    <w:p w:rsidR="003030C1" w:rsidRDefault="003030C1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2.7. Дигитална компетентност.</w:t>
      </w:r>
    </w:p>
    <w:p w:rsidR="00B33FF6" w:rsidRDefault="00B33FF6" w:rsidP="00376EBA">
      <w:pPr>
        <w:tabs>
          <w:tab w:val="left" w:pos="567"/>
          <w:tab w:val="left" w:pos="709"/>
          <w:tab w:val="left" w:pos="5670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376EBA">
      <w:pPr>
        <w:tabs>
          <w:tab w:val="left" w:pos="709"/>
        </w:tabs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376EBA">
      <w:pPr>
        <w:tabs>
          <w:tab w:val="left" w:pos="709"/>
        </w:tabs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376EBA">
      <w:pPr>
        <w:tabs>
          <w:tab w:val="left" w:pos="709"/>
        </w:tabs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376EBA">
      <w:pPr>
        <w:tabs>
          <w:tab w:val="left" w:pos="709"/>
        </w:tabs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376EBA">
      <w:pPr>
        <w:tabs>
          <w:tab w:val="left" w:pos="709"/>
        </w:tabs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6F1C2D" w:rsidRPr="006F1C2D" w:rsidRDefault="006F1C2D" w:rsidP="00376EBA">
      <w:pPr>
        <w:tabs>
          <w:tab w:val="left" w:pos="709"/>
        </w:tabs>
        <w:spacing w:line="360" w:lineRule="auto"/>
        <w:ind w:firstLine="567"/>
        <w:jc w:val="both"/>
        <w:rPr>
          <w:rFonts w:eastAsiaTheme="minorEastAsia"/>
          <w:sz w:val="8"/>
          <w:szCs w:val="8"/>
          <w:lang w:val="bg-BG"/>
        </w:rPr>
      </w:pPr>
    </w:p>
    <w:p w:rsidR="00376EBA" w:rsidRPr="00376EBA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>Подписи на членовете на конкурсната комисия:</w:t>
      </w:r>
    </w:p>
    <w:p w:rsidR="00376EBA" w:rsidRPr="00376EBA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>1. …………………………..</w:t>
      </w:r>
    </w:p>
    <w:p w:rsidR="00376EBA" w:rsidRPr="00376EBA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 xml:space="preserve">      /</w:t>
      </w:r>
      <w:r w:rsidR="00A64AA4">
        <w:rPr>
          <w:rFonts w:eastAsiaTheme="minorEastAsia"/>
          <w:lang w:val="bg-BG"/>
        </w:rPr>
        <w:t>Иван Цветанов</w:t>
      </w:r>
      <w:r w:rsidRPr="00376EBA">
        <w:rPr>
          <w:rFonts w:eastAsiaTheme="minorEastAsia"/>
          <w:lang w:val="bg-BG"/>
        </w:rPr>
        <w:t>/</w:t>
      </w:r>
    </w:p>
    <w:p w:rsidR="00376EBA" w:rsidRPr="00376EBA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>2. …………………………..</w:t>
      </w:r>
    </w:p>
    <w:p w:rsidR="00376EBA" w:rsidRPr="00376EBA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 xml:space="preserve">      /</w:t>
      </w:r>
      <w:r w:rsidR="00A64AA4">
        <w:rPr>
          <w:rFonts w:eastAsiaTheme="minorEastAsia"/>
          <w:lang w:val="bg-BG"/>
        </w:rPr>
        <w:t>Николета Клисарска</w:t>
      </w:r>
      <w:bookmarkStart w:id="0" w:name="_GoBack"/>
      <w:bookmarkEnd w:id="0"/>
      <w:r w:rsidRPr="00376EBA">
        <w:rPr>
          <w:rFonts w:eastAsiaTheme="minorEastAsia"/>
          <w:lang w:val="bg-BG"/>
        </w:rPr>
        <w:t>/</w:t>
      </w:r>
    </w:p>
    <w:p w:rsidR="00376EBA" w:rsidRPr="00376EBA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 xml:space="preserve"> 3. …………………………..</w:t>
      </w:r>
    </w:p>
    <w:p w:rsidR="003624F6" w:rsidRDefault="00376EBA" w:rsidP="00376EBA">
      <w:pPr>
        <w:tabs>
          <w:tab w:val="left" w:pos="709"/>
        </w:tabs>
        <w:spacing w:line="360" w:lineRule="auto"/>
        <w:rPr>
          <w:rFonts w:eastAsiaTheme="minorEastAsia"/>
          <w:lang w:val="bg-BG"/>
        </w:rPr>
      </w:pPr>
      <w:r w:rsidRPr="00376EBA">
        <w:rPr>
          <w:rFonts w:eastAsiaTheme="minorEastAsia"/>
          <w:lang w:val="bg-BG"/>
        </w:rPr>
        <w:t xml:space="preserve">      /</w:t>
      </w:r>
      <w:r w:rsidR="00A64AA4">
        <w:rPr>
          <w:rFonts w:eastAsiaTheme="minorEastAsia"/>
          <w:lang w:val="bg-BG"/>
        </w:rPr>
        <w:t>Ралица Мухова</w:t>
      </w:r>
      <w:r w:rsidRPr="00376EBA">
        <w:rPr>
          <w:rFonts w:eastAsiaTheme="minorEastAsia"/>
          <w:lang w:val="bg-BG"/>
        </w:rPr>
        <w:t>/</w:t>
      </w: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324245" w:rsidRPr="003C46C8" w:rsidRDefault="00924726" w:rsidP="003C46C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324245" w:rsidRPr="003C46C8" w:rsidSect="00376EBA">
      <w:footerReference w:type="default" r:id="rId10"/>
      <w:pgSz w:w="11906" w:h="16838"/>
      <w:pgMar w:top="567" w:right="1134" w:bottom="567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898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A64AA4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93921"/>
    <w:rsid w:val="000C681D"/>
    <w:rsid w:val="0011682E"/>
    <w:rsid w:val="00130D5F"/>
    <w:rsid w:val="00145B70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55B8"/>
    <w:rsid w:val="003030C1"/>
    <w:rsid w:val="00307BE1"/>
    <w:rsid w:val="00317E62"/>
    <w:rsid w:val="00324245"/>
    <w:rsid w:val="003624F6"/>
    <w:rsid w:val="00376EBA"/>
    <w:rsid w:val="003C46C8"/>
    <w:rsid w:val="00406BB9"/>
    <w:rsid w:val="00456FE6"/>
    <w:rsid w:val="00470187"/>
    <w:rsid w:val="004A29FD"/>
    <w:rsid w:val="004C790D"/>
    <w:rsid w:val="004D7006"/>
    <w:rsid w:val="004F06CF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24726"/>
    <w:rsid w:val="00927DF1"/>
    <w:rsid w:val="009727D2"/>
    <w:rsid w:val="0098485C"/>
    <w:rsid w:val="00990F4D"/>
    <w:rsid w:val="009D68BE"/>
    <w:rsid w:val="009E53E0"/>
    <w:rsid w:val="009E7173"/>
    <w:rsid w:val="00A347C6"/>
    <w:rsid w:val="00A64AA4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DDEB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C32A-2F2F-4006-BD24-7A99ECBB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</cp:revision>
  <cp:lastPrinted>2024-09-04T12:03:00Z</cp:lastPrinted>
  <dcterms:created xsi:type="dcterms:W3CDTF">2024-09-04T12:03:00Z</dcterms:created>
  <dcterms:modified xsi:type="dcterms:W3CDTF">2025-04-25T05:47:00Z</dcterms:modified>
</cp:coreProperties>
</file>