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00F98543" w14:textId="77777777" w:rsidR="0088614F" w:rsidRPr="008762EE" w:rsidRDefault="00C67B07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09D08B82" w14:textId="2C76CBDE" w:rsidR="00BE135F" w:rsidRPr="00B46C22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уснатите кандидати за длъжността </w:t>
      </w:r>
      <w:r w:rsidR="001F3EB8" w:rsidRPr="001F3EB8">
        <w:rPr>
          <w:rFonts w:ascii="Times New Roman" w:eastAsia="Times New Roman" w:hAnsi="Times New Roman" w:cs="Times New Roman"/>
          <w:sz w:val="24"/>
          <w:szCs w:val="24"/>
        </w:rPr>
        <w:t>„Началник отдел“ „</w:t>
      </w:r>
      <w:r w:rsidR="001F3EB8">
        <w:rPr>
          <w:rFonts w:ascii="Times New Roman" w:eastAsia="Times New Roman" w:hAnsi="Times New Roman" w:cs="Times New Roman"/>
          <w:sz w:val="24"/>
          <w:szCs w:val="24"/>
        </w:rPr>
        <w:t>Качество на производството</w:t>
      </w:r>
      <w:r w:rsidR="001F3EB8" w:rsidRPr="001F3EB8">
        <w:rPr>
          <w:rFonts w:ascii="Times New Roman" w:eastAsia="Times New Roman" w:hAnsi="Times New Roman" w:cs="Times New Roman"/>
          <w:sz w:val="24"/>
          <w:szCs w:val="24"/>
        </w:rPr>
        <w:t xml:space="preserve">“, дирекция „Качество на </w:t>
      </w:r>
      <w:r w:rsidR="001F3EB8" w:rsidRPr="00B46C22">
        <w:rPr>
          <w:rFonts w:ascii="Times New Roman" w:eastAsia="Times New Roman" w:hAnsi="Times New Roman" w:cs="Times New Roman"/>
          <w:sz w:val="24"/>
          <w:szCs w:val="24"/>
        </w:rPr>
        <w:t>процедурата за международна закрила“</w:t>
      </w:r>
      <w:r w:rsidR="00CC1BFA" w:rsidRPr="00B46C22">
        <w:rPr>
          <w:rFonts w:ascii="Times New Roman" w:eastAsia="Times New Roman" w:hAnsi="Times New Roman" w:cs="Times New Roman"/>
          <w:sz w:val="24"/>
          <w:szCs w:val="24"/>
        </w:rPr>
        <w:t xml:space="preserve"> ДАБ при МС</w:t>
      </w:r>
      <w:r w:rsidR="00921606" w:rsidRPr="00B46C22">
        <w:rPr>
          <w:rFonts w:ascii="Times New Roman" w:eastAsia="Times New Roman" w:hAnsi="Times New Roman" w:cs="Times New Roman"/>
          <w:sz w:val="24"/>
          <w:szCs w:val="24"/>
        </w:rPr>
        <w:t>, обявен със З</w:t>
      </w:r>
      <w:r w:rsidRPr="00B46C22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B46C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B46C22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B46C22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37/16.01</w:t>
      </w:r>
      <w:r w:rsidRPr="00B46C2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6C2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849DAB" w14:textId="73340134" w:rsidR="00F241AE" w:rsidRPr="00B46C22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22"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B46C22">
        <w:rPr>
          <w:rFonts w:ascii="Times New Roman" w:eastAsia="Times New Roman" w:hAnsi="Times New Roman" w:cs="Times New Roman"/>
          <w:sz w:val="24"/>
          <w:szCs w:val="24"/>
        </w:rPr>
        <w:t>Конкурсната комисия, определена със заповед №</w:t>
      </w:r>
      <w:r w:rsidR="000C7410" w:rsidRPr="00B4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B46C22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675C" w:rsidRPr="00B46C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5-58/24.01</w:t>
      </w:r>
      <w:r w:rsidR="000C6FF5" w:rsidRPr="00B46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0F6" w:rsidRPr="00B46C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B3768" w:rsidRPr="00B4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B46C2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67B07" w:rsidRPr="00B46C22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Pr="00B46C22" w:rsidRDefault="008762EE" w:rsidP="001541FB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 w:rsidRPr="00B46C22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B46C2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 w:rsidRPr="00B46C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B46C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1089DF1A" w14:textId="3C76EE27" w:rsidR="002D363F" w:rsidRPr="00B46C22" w:rsidRDefault="001F3EB8" w:rsidP="0079418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46C22">
        <w:rPr>
          <w:rFonts w:ascii="Times New Roman" w:eastAsiaTheme="minorEastAsia" w:hAnsi="Times New Roman" w:cs="Times New Roman"/>
          <w:b/>
          <w:sz w:val="24"/>
          <w:szCs w:val="24"/>
        </w:rPr>
        <w:t xml:space="preserve">Анна </w:t>
      </w:r>
      <w:r w:rsidR="00B46C22" w:rsidRPr="00B46C22">
        <w:rPr>
          <w:rFonts w:ascii="Times New Roman" w:eastAsiaTheme="minorEastAsia" w:hAnsi="Times New Roman" w:cs="Times New Roman"/>
          <w:b/>
          <w:sz w:val="24"/>
          <w:szCs w:val="24"/>
        </w:rPr>
        <w:t xml:space="preserve">Асенова </w:t>
      </w:r>
      <w:r w:rsidRPr="00B46C22">
        <w:rPr>
          <w:rFonts w:ascii="Times New Roman" w:eastAsiaTheme="minorEastAsia" w:hAnsi="Times New Roman" w:cs="Times New Roman"/>
          <w:b/>
          <w:sz w:val="24"/>
          <w:szCs w:val="24"/>
        </w:rPr>
        <w:t>Георгиева;</w:t>
      </w:r>
    </w:p>
    <w:p w14:paraId="71187DB6" w14:textId="77777777" w:rsidR="00276213" w:rsidRPr="00B46C22" w:rsidRDefault="00276213" w:rsidP="001541F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9BB563" w14:textId="77777777" w:rsidR="004668B2" w:rsidRPr="00B46C22" w:rsidRDefault="008762EE" w:rsidP="001541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C22"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B46C2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  <w:r w:rsidRPr="00B46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606" w:rsidRPr="00B46C22">
        <w:rPr>
          <w:rFonts w:ascii="Times New Roman" w:eastAsiaTheme="minorEastAsia" w:hAnsi="Times New Roman" w:cs="Times New Roman"/>
          <w:b/>
          <w:sz w:val="24"/>
          <w:szCs w:val="24"/>
        </w:rPr>
        <w:t>Няма.</w:t>
      </w:r>
      <w:r w:rsidR="004668B2" w:rsidRPr="00B46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8A83FD" w14:textId="7061D996" w:rsidR="004668B2" w:rsidRPr="004668B2" w:rsidRDefault="004668B2" w:rsidP="001541FB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22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на </w:t>
      </w:r>
      <w:r w:rsidR="00B46C22" w:rsidRPr="00B46C22">
        <w:rPr>
          <w:rFonts w:ascii="Times New Roman" w:eastAsia="Times New Roman" w:hAnsi="Times New Roman" w:cs="Times New Roman"/>
          <w:b/>
          <w:sz w:val="24"/>
          <w:szCs w:val="24"/>
        </w:rPr>
        <w:t>06.02.2025</w:t>
      </w:r>
      <w:r w:rsidRPr="00B46C22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2D363F" w:rsidRPr="00B46C22">
        <w:rPr>
          <w:rFonts w:ascii="Times New Roman" w:eastAsia="Times New Roman" w:hAnsi="Times New Roman" w:cs="Times New Roman"/>
          <w:b/>
          <w:sz w:val="24"/>
          <w:szCs w:val="24"/>
        </w:rPr>
        <w:t>от 1</w:t>
      </w:r>
      <w:r w:rsidR="00B46C22" w:rsidRPr="00B46C2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A0159" w:rsidRPr="00B46C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46C22" w:rsidRPr="00B46C2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46C22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Pr="008A55DF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>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7F63F67" w14:textId="77777777" w:rsidR="004668B2" w:rsidRPr="004668B2" w:rsidRDefault="004668B2" w:rsidP="001541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14:paraId="0E034D97" w14:textId="7069DE4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убежището и бежанците;</w:t>
      </w:r>
    </w:p>
    <w:p w14:paraId="484FA7D6" w14:textId="2881ED6A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социално подпомагане;</w:t>
      </w:r>
    </w:p>
    <w:p w14:paraId="51E21032" w14:textId="1B7DD34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закрила на детето;</w:t>
      </w:r>
    </w:p>
    <w:p w14:paraId="325221F0" w14:textId="451E0CA0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администрацията;</w:t>
      </w:r>
    </w:p>
    <w:p w14:paraId="1A6E22E2" w14:textId="2CD72FD1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Закона за държавния служител;</w:t>
      </w:r>
    </w:p>
    <w:p w14:paraId="30827F8B" w14:textId="565228A9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Кодекс на труда;</w:t>
      </w:r>
    </w:p>
    <w:p w14:paraId="028BFFC8" w14:textId="28EEBD0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 xml:space="preserve">Устройствен </w:t>
      </w:r>
      <w:r>
        <w:rPr>
          <w:rFonts w:ascii="Times New Roman" w:hAnsi="Times New Roman" w:cs="Times New Roman"/>
          <w:sz w:val="24"/>
          <w:szCs w:val="24"/>
        </w:rPr>
        <w:t>правилник на ДАБ при МС;</w:t>
      </w:r>
    </w:p>
    <w:p w14:paraId="52A85314" w14:textId="69D68304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2013/33/ЕС НА ЕВРОПЕЙСКИЯ ПАРЛАМЕНТ И НА СЪВЕТА от 26 юни 2013 година за определяне на стандарти, относно приемането на кан</w:t>
      </w:r>
      <w:r>
        <w:rPr>
          <w:rFonts w:ascii="Times New Roman" w:hAnsi="Times New Roman" w:cs="Times New Roman"/>
          <w:sz w:val="24"/>
          <w:szCs w:val="24"/>
        </w:rPr>
        <w:t>дидати за международна закрила;</w:t>
      </w:r>
    </w:p>
    <w:p w14:paraId="02C6AE0A" w14:textId="656D299C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ДИРЕКТИВА 2011/95/ЕС НА ЕВРОПЕЙСКИЯ ПАРЛАМЕНТ И НА СЪВЕТА от 13 декември 2011 година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относно стандарти за определянето на граждани на трети държави или лица без гражданство като лица, на които е предоставена международна закрила, за единния статут на бежанците или на лицата, които отговарят на условията за субсидиарна закрила, както и за съдържан</w:t>
      </w:r>
      <w:r>
        <w:rPr>
          <w:rFonts w:ascii="Times New Roman" w:hAnsi="Times New Roman" w:cs="Times New Roman"/>
          <w:sz w:val="24"/>
          <w:szCs w:val="24"/>
        </w:rPr>
        <w:t>ието на предоставената закрила;</w:t>
      </w:r>
    </w:p>
    <w:p w14:paraId="1DE7CC6D" w14:textId="27E23ADD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604/2013 на Европейския парламент и на Съвета от 26 юни 2013 година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</w:t>
      </w:r>
      <w:r>
        <w:rPr>
          <w:rFonts w:ascii="Times New Roman" w:hAnsi="Times New Roman" w:cs="Times New Roman"/>
          <w:sz w:val="24"/>
          <w:szCs w:val="24"/>
        </w:rPr>
        <w:t>ва или от лице без гражданство;</w:t>
      </w:r>
    </w:p>
    <w:p w14:paraId="17D0CF55" w14:textId="77777777" w:rsidR="002C3870" w:rsidRPr="002C3870" w:rsidRDefault="002C3870" w:rsidP="002C387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>Регламент (ЕС) № 603/2013 на Европейския парламент и на Съвета от 26 юни 2013 година за създаване на система Евродак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 xml:space="preserve">членка, компетентна за разглеждането на молба за </w:t>
      </w:r>
    </w:p>
    <w:p w14:paraId="4C8EF961" w14:textId="4529D1EB" w:rsidR="002C3870" w:rsidRPr="002C3870" w:rsidRDefault="002C3870" w:rsidP="002C387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870">
        <w:rPr>
          <w:rFonts w:ascii="Times New Roman" w:hAnsi="Times New Roman" w:cs="Times New Roman"/>
          <w:sz w:val="24"/>
          <w:szCs w:val="24"/>
        </w:rPr>
        <w:t xml:space="preserve">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Евродак от </w:t>
      </w:r>
      <w:r w:rsidRPr="002C3870">
        <w:rPr>
          <w:rFonts w:ascii="Times New Roman" w:hAnsi="Times New Roman" w:cs="Times New Roman"/>
          <w:sz w:val="24"/>
          <w:szCs w:val="24"/>
        </w:rPr>
        <w:lastRenderedPageBreak/>
        <w:t>правоприлагащите органи на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членки и Европол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870">
        <w:rPr>
          <w:rFonts w:ascii="Times New Roman" w:hAnsi="Times New Roman" w:cs="Times New Roman"/>
          <w:sz w:val="24"/>
          <w:szCs w:val="24"/>
        </w:rPr>
        <w:t xml:space="preserve"> за целите на правоприлагането и за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70">
        <w:rPr>
          <w:rFonts w:ascii="Times New Roman" w:hAnsi="Times New Roman" w:cs="Times New Roman"/>
          <w:sz w:val="24"/>
          <w:szCs w:val="24"/>
        </w:rPr>
        <w:t>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правосъдието.</w:t>
      </w:r>
    </w:p>
    <w:p w14:paraId="1370D373" w14:textId="77777777" w:rsidR="00921606" w:rsidRDefault="00921606" w:rsidP="001541F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A995" w14:textId="4EA9C328" w:rsidR="004668B2" w:rsidRPr="004668B2" w:rsidRDefault="004668B2" w:rsidP="001541FB">
      <w:pPr>
        <w:spacing w:after="0" w:line="259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2D36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6C22" w:rsidRPr="00B46C22">
        <w:rPr>
          <w:rFonts w:ascii="Times New Roman" w:eastAsia="Times New Roman" w:hAnsi="Times New Roman" w:cs="Times New Roman"/>
          <w:sz w:val="24"/>
          <w:szCs w:val="24"/>
        </w:rPr>
        <w:t>12.00</w:t>
      </w:r>
      <w:r w:rsidRPr="00B46C22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 сградата на Държавна агенция за бежанците при МС, с административен адрес: гр. София, бул. „Княгиня Мария Луиза“ № 114Б.</w:t>
      </w:r>
    </w:p>
    <w:p w14:paraId="65B2ABEB" w14:textId="77777777" w:rsidR="00EC2397" w:rsidRDefault="00EC2397" w:rsidP="004668B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7A3AB4" w14:textId="77777777" w:rsidR="00921606" w:rsidRDefault="00921606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2AC72E" w14:textId="77777777" w:rsidR="008762EE" w:rsidRDefault="008762EE" w:rsidP="0088614F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340C51" w14:textId="5005BF28" w:rsidR="00B21E05" w:rsidRPr="002C3870" w:rsidRDefault="0088614F" w:rsidP="005219E6">
      <w:pPr>
        <w:tabs>
          <w:tab w:val="left" w:pos="0"/>
        </w:tabs>
        <w:spacing w:after="0" w:line="360" w:lineRule="auto"/>
        <w:ind w:right="-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конкурсната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1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комисия:</w:t>
      </w:r>
      <w:r w:rsidR="00B21E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B21E05" w:rsidRPr="00B21E0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</w:t>
      </w:r>
      <w:r w:rsidR="002C38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14:paraId="34C93FCA" w14:textId="77777777" w:rsidR="00B21E05" w:rsidRDefault="00B21E05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A10359" w14:textId="07833FDF" w:rsidR="00921606" w:rsidRDefault="00921606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135F56C" w14:textId="1E151EE8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B4F68A0" w14:textId="206D7A66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2FD5E58" w14:textId="6D190DC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532E495" w14:textId="3C781F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4BA6A9" w14:textId="5C458E0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366FE01" w14:textId="512B6D8A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A1626AC" w14:textId="0ED6384E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B3AB511" w14:textId="264137E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F095907" w14:textId="14A9346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A4C9C4D" w14:textId="28150EFD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AECD1A8" w14:textId="7A33FA63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719986F" w14:textId="6BF9A686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3765877" w14:textId="4E2CBBC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52B8B85" w14:textId="12942DD5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9AF06EA" w14:textId="2AA9243D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5DFFAD9" w14:textId="6CA723A2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30EDEA8" w14:textId="4C80C6F2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35D0BAF" w14:textId="2395DCE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4748DA85" w14:textId="50F3EE2B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904B6E5" w14:textId="04E94FC7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5A63DF1" w14:textId="55A30650" w:rsidR="002C3870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E1F6E24" w14:textId="6401A071" w:rsidR="002C3870" w:rsidRPr="00921606" w:rsidRDefault="002C3870" w:rsidP="00921606">
      <w:pPr>
        <w:spacing w:after="0" w:line="360" w:lineRule="auto"/>
        <w:ind w:left="3012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2C3870">
      <w:footerReference w:type="default" r:id="rId11"/>
      <w:pgSz w:w="11906" w:h="16838"/>
      <w:pgMar w:top="284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A675C"/>
    <w:rsid w:val="000C6FCE"/>
    <w:rsid w:val="000C6FF5"/>
    <w:rsid w:val="000C7410"/>
    <w:rsid w:val="001541FB"/>
    <w:rsid w:val="00182C4A"/>
    <w:rsid w:val="00185DE0"/>
    <w:rsid w:val="001F3EB8"/>
    <w:rsid w:val="001F47F8"/>
    <w:rsid w:val="002230FE"/>
    <w:rsid w:val="002677EC"/>
    <w:rsid w:val="00276213"/>
    <w:rsid w:val="002766CD"/>
    <w:rsid w:val="002A0159"/>
    <w:rsid w:val="002B7550"/>
    <w:rsid w:val="002C3870"/>
    <w:rsid w:val="002D363F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43377E"/>
    <w:rsid w:val="00446C03"/>
    <w:rsid w:val="004668B2"/>
    <w:rsid w:val="00466BEF"/>
    <w:rsid w:val="004730DF"/>
    <w:rsid w:val="0048024B"/>
    <w:rsid w:val="0052120E"/>
    <w:rsid w:val="005219E6"/>
    <w:rsid w:val="00556F6B"/>
    <w:rsid w:val="0056366C"/>
    <w:rsid w:val="00586D4B"/>
    <w:rsid w:val="005A10F6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269D0"/>
    <w:rsid w:val="0074312B"/>
    <w:rsid w:val="00766466"/>
    <w:rsid w:val="00794188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8A55DF"/>
    <w:rsid w:val="00921606"/>
    <w:rsid w:val="009B7783"/>
    <w:rsid w:val="009E7E09"/>
    <w:rsid w:val="00A347C6"/>
    <w:rsid w:val="00A861FD"/>
    <w:rsid w:val="00AA12DD"/>
    <w:rsid w:val="00AD0367"/>
    <w:rsid w:val="00AD3642"/>
    <w:rsid w:val="00AE792B"/>
    <w:rsid w:val="00AF4DDA"/>
    <w:rsid w:val="00B03CCD"/>
    <w:rsid w:val="00B12855"/>
    <w:rsid w:val="00B21E05"/>
    <w:rsid w:val="00B46C22"/>
    <w:rsid w:val="00B80C38"/>
    <w:rsid w:val="00BA0A95"/>
    <w:rsid w:val="00BE135F"/>
    <w:rsid w:val="00C0583A"/>
    <w:rsid w:val="00C2273D"/>
    <w:rsid w:val="00C26AFD"/>
    <w:rsid w:val="00C3733C"/>
    <w:rsid w:val="00C4752E"/>
    <w:rsid w:val="00C67B07"/>
    <w:rsid w:val="00C815CE"/>
    <w:rsid w:val="00CC1BFA"/>
    <w:rsid w:val="00D21D89"/>
    <w:rsid w:val="00D8693F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84CC-CB56-4D67-9F5A-AC137A12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7</cp:revision>
  <cp:lastPrinted>2024-10-03T08:28:00Z</cp:lastPrinted>
  <dcterms:created xsi:type="dcterms:W3CDTF">2024-11-19T13:29:00Z</dcterms:created>
  <dcterms:modified xsi:type="dcterms:W3CDTF">2025-01-27T14:10:00Z</dcterms:modified>
</cp:coreProperties>
</file>