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7088"/>
        <w:gridCol w:w="918"/>
        <w:gridCol w:w="392"/>
      </w:tblGrid>
      <w:tr w:rsidR="005F61A7" w:rsidRPr="00A03700" w:rsidTr="001424EC">
        <w:trPr>
          <w:trHeight w:val="1276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5F61A7" w:rsidRPr="00A03700" w:rsidRDefault="005F61A7" w:rsidP="001424EC">
            <w:pPr>
              <w:jc w:val="left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eastAsia="bg-BG"/>
              </w:rPr>
              <w:drawing>
                <wp:inline distT="0" distB="0" distL="0" distR="0" wp14:anchorId="2149A066" wp14:editId="209B352F">
                  <wp:extent cx="643890" cy="747395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F61A7" w:rsidRPr="00A03700" w:rsidRDefault="005F61A7" w:rsidP="001424EC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03700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РЕПУБЛИКА БЪЛГАРИЯ</w:t>
            </w:r>
          </w:p>
          <w:p w:rsidR="005F61A7" w:rsidRPr="00A03700" w:rsidRDefault="005F61A7" w:rsidP="001424EC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03700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Държавна агенция за бежанците</w:t>
            </w:r>
          </w:p>
          <w:p w:rsidR="005F61A7" w:rsidRPr="00A03700" w:rsidRDefault="005F61A7" w:rsidP="001424EC">
            <w:pPr>
              <w:jc w:val="left"/>
              <w:rPr>
                <w:rFonts w:eastAsia="Times New Roman"/>
                <w:sz w:val="28"/>
                <w:szCs w:val="24"/>
                <w:lang w:val="ru-RU"/>
              </w:rPr>
            </w:pPr>
            <w:r w:rsidRPr="00A03700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при Министерския съвет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5F61A7" w:rsidRPr="00A03700" w:rsidRDefault="005F61A7" w:rsidP="001424EC">
            <w:pPr>
              <w:jc w:val="left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D541487" wp14:editId="1DA471B0">
                  <wp:extent cx="691515" cy="69977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1A7" w:rsidRPr="00A03700" w:rsidTr="00B046F6">
        <w:trPr>
          <w:gridAfter w:val="1"/>
          <w:wAfter w:w="392" w:type="dxa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5F61A7" w:rsidRPr="00A03700" w:rsidRDefault="005F61A7" w:rsidP="00142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6" w:type="dxa"/>
            <w:gridSpan w:val="2"/>
            <w:shd w:val="clear" w:color="auto" w:fill="auto"/>
          </w:tcPr>
          <w:p w:rsidR="005F61A7" w:rsidRPr="00A03700" w:rsidRDefault="005F61A7" w:rsidP="001424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F61A7" w:rsidRPr="00A03700" w:rsidRDefault="005F61A7" w:rsidP="005F61A7">
      <w:pPr>
        <w:rPr>
          <w:lang w:val="ru-RU" w:eastAsia="bg-BG"/>
        </w:rPr>
      </w:pPr>
    </w:p>
    <w:p w:rsidR="005F61A7" w:rsidRDefault="005F61A7" w:rsidP="004012F8">
      <w:pPr>
        <w:ind w:left="708"/>
        <w:rPr>
          <w:rFonts w:ascii="Times New Roman" w:hAnsi="Times New Roman"/>
          <w:sz w:val="24"/>
          <w:szCs w:val="24"/>
        </w:rPr>
      </w:pPr>
    </w:p>
    <w:p w:rsidR="005F61A7" w:rsidRDefault="005F61A7" w:rsidP="004012F8">
      <w:pPr>
        <w:ind w:left="708"/>
        <w:rPr>
          <w:rFonts w:ascii="Times New Roman" w:hAnsi="Times New Roman"/>
          <w:sz w:val="24"/>
          <w:szCs w:val="24"/>
        </w:rPr>
      </w:pPr>
    </w:p>
    <w:p w:rsidR="005F61A7" w:rsidRDefault="005F61A7" w:rsidP="00B3690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изпълнение на чл. 44, ал. 4 от Наредбата за провеждане на конкурсите и подбора при мобилност на държавни служители, представяме на Вашето внимание информация за класирането на кандидата от проведения конкурс, обявен със заповед № ЦУ – РД 05 – 19</w:t>
      </w:r>
      <w:r w:rsidR="0008472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/02.04.2024 г. за длъжността „младши експерт“ в отдел „</w:t>
      </w:r>
      <w:r w:rsidR="00084721">
        <w:rPr>
          <w:rFonts w:ascii="Times New Roman" w:hAnsi="Times New Roman"/>
          <w:sz w:val="24"/>
          <w:szCs w:val="24"/>
        </w:rPr>
        <w:t>Дъблин</w:t>
      </w:r>
      <w:r>
        <w:rPr>
          <w:rFonts w:ascii="Times New Roman" w:hAnsi="Times New Roman"/>
          <w:sz w:val="24"/>
          <w:szCs w:val="24"/>
        </w:rPr>
        <w:t xml:space="preserve">“, </w:t>
      </w:r>
      <w:r w:rsidR="00084721">
        <w:rPr>
          <w:rFonts w:ascii="Times New Roman" w:hAnsi="Times New Roman"/>
          <w:sz w:val="24"/>
          <w:szCs w:val="24"/>
        </w:rPr>
        <w:t>дирекция „Качество на процедурата за международна закрила“.</w:t>
      </w:r>
    </w:p>
    <w:p w:rsidR="00B3690A" w:rsidRDefault="00B3690A" w:rsidP="00B3690A">
      <w:pPr>
        <w:ind w:firstLine="708"/>
        <w:rPr>
          <w:rFonts w:ascii="Times New Roman" w:hAnsi="Times New Roman"/>
          <w:sz w:val="24"/>
          <w:szCs w:val="24"/>
        </w:rPr>
      </w:pPr>
    </w:p>
    <w:p w:rsidR="00B3690A" w:rsidRPr="00B3690A" w:rsidRDefault="00084721" w:rsidP="00B3690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Стефан Кушкиев</w:t>
      </w:r>
      <w:bookmarkStart w:id="0" w:name="_GoBack"/>
      <w:bookmarkEnd w:id="0"/>
    </w:p>
    <w:sectPr w:rsidR="00B3690A" w:rsidRPr="00B36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B2D51"/>
    <w:multiLevelType w:val="hybridMultilevel"/>
    <w:tmpl w:val="5DAA9E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F8"/>
    <w:rsid w:val="00084721"/>
    <w:rsid w:val="004012F8"/>
    <w:rsid w:val="004544FA"/>
    <w:rsid w:val="005F61A7"/>
    <w:rsid w:val="006578A1"/>
    <w:rsid w:val="00697ACA"/>
    <w:rsid w:val="00B046F6"/>
    <w:rsid w:val="00B3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F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F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F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F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Bogdanova</dc:creator>
  <cp:lastModifiedBy>Lilia Bogdanova</cp:lastModifiedBy>
  <cp:revision>3</cp:revision>
  <cp:lastPrinted>2024-05-08T07:44:00Z</cp:lastPrinted>
  <dcterms:created xsi:type="dcterms:W3CDTF">2024-05-13T13:44:00Z</dcterms:created>
  <dcterms:modified xsi:type="dcterms:W3CDTF">2024-05-13T13:47:00Z</dcterms:modified>
</cp:coreProperties>
</file>