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C31695">
        <w:rPr>
          <w:color w:val="000000" w:themeColor="text1"/>
          <w:lang w:val="bg-BG"/>
        </w:rPr>
        <w:t xml:space="preserve"> ЦУ-</w:t>
      </w:r>
      <w:r w:rsidR="0068422F" w:rsidRPr="00AE71CE">
        <w:t>РД 05–</w:t>
      </w:r>
      <w:r w:rsidR="00817074">
        <w:rPr>
          <w:lang w:val="bg-BG"/>
        </w:rPr>
        <w:t>76</w:t>
      </w:r>
      <w:r w:rsidR="0068422F" w:rsidRPr="00AE71CE">
        <w:t>/</w:t>
      </w:r>
      <w:r w:rsidR="00817074">
        <w:rPr>
          <w:lang w:val="bg-BG"/>
        </w:rPr>
        <w:t>02</w:t>
      </w:r>
      <w:r w:rsidR="0068422F" w:rsidRPr="00AE71CE">
        <w:t>.</w:t>
      </w:r>
      <w:r w:rsidR="00817074">
        <w:rPr>
          <w:lang w:val="bg-BG"/>
        </w:rPr>
        <w:t>02</w:t>
      </w:r>
      <w:r w:rsidR="0068422F" w:rsidRPr="00AE71CE">
        <w:t>.202</w:t>
      </w:r>
      <w:r w:rsidR="0094694C">
        <w:rPr>
          <w:lang w:val="bg-BG"/>
        </w:rPr>
        <w:t>4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817074">
        <w:rPr>
          <w:color w:val="000000" w:themeColor="text1"/>
          <w:lang w:val="bg-BG"/>
        </w:rPr>
        <w:t xml:space="preserve">системен администратор </w:t>
      </w:r>
      <w:r w:rsidR="00817074">
        <w:rPr>
          <w:color w:val="000000" w:themeColor="text1"/>
          <w:lang w:val="en-GB"/>
        </w:rPr>
        <w:t>IV</w:t>
      </w:r>
      <w:r w:rsidR="00817074">
        <w:rPr>
          <w:color w:val="000000" w:themeColor="text1"/>
          <w:lang w:val="bg-BG"/>
        </w:rPr>
        <w:t xml:space="preserve"> степен“ в </w:t>
      </w:r>
      <w:r w:rsidR="00C31695">
        <w:rPr>
          <w:color w:val="000000" w:themeColor="text1"/>
          <w:lang w:val="bg-BG"/>
        </w:rPr>
        <w:t xml:space="preserve"> </w:t>
      </w:r>
      <w:r w:rsidR="0094694C">
        <w:rPr>
          <w:color w:val="000000" w:themeColor="text1"/>
          <w:lang w:val="bg-BG"/>
        </w:rPr>
        <w:t>дирекция „</w:t>
      </w:r>
      <w:r w:rsidR="00817074">
        <w:rPr>
          <w:color w:val="000000" w:themeColor="text1"/>
          <w:lang w:val="bg-BG"/>
        </w:rPr>
        <w:t>Административно-правно обслужване и човешки ресурси</w:t>
      </w:r>
      <w:r w:rsidR="0094694C">
        <w:rPr>
          <w:color w:val="000000" w:themeColor="text1"/>
          <w:lang w:val="bg-BG"/>
        </w:rPr>
        <w:t>“,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817074">
        <w:rPr>
          <w:lang w:val="bg-BG" w:eastAsia="bg-BG"/>
        </w:rPr>
        <w:t>Иво Петков</w:t>
      </w:r>
      <w:bookmarkStart w:id="0" w:name="_GoBack"/>
      <w:bookmarkEnd w:id="0"/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927A54" w:rsidRPr="00C73996" w:rsidRDefault="00927A54" w:rsidP="00927A54">
      <w:pPr>
        <w:widowControl w:val="0"/>
        <w:autoSpaceDE w:val="0"/>
        <w:autoSpaceDN w:val="0"/>
        <w:adjustRightInd w:val="0"/>
        <w:spacing w:line="360" w:lineRule="auto"/>
        <w:ind w:right="57" w:firstLine="360"/>
        <w:rPr>
          <w:rFonts w:ascii="Arial Narrow" w:hAnsi="Arial Narrow"/>
        </w:rPr>
      </w:pPr>
    </w:p>
    <w:p w:rsidR="004C2E09" w:rsidRPr="00E24BCF" w:rsidRDefault="004C2E09" w:rsidP="00927A54">
      <w:pPr>
        <w:tabs>
          <w:tab w:val="center" w:pos="4536"/>
          <w:tab w:val="right" w:pos="9072"/>
        </w:tabs>
        <w:jc w:val="center"/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164F1"/>
    <w:rsid w:val="00046C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756386"/>
    <w:rsid w:val="00793068"/>
    <w:rsid w:val="00817074"/>
    <w:rsid w:val="00927A54"/>
    <w:rsid w:val="0094694C"/>
    <w:rsid w:val="009A3BD2"/>
    <w:rsid w:val="00A347C6"/>
    <w:rsid w:val="00A47487"/>
    <w:rsid w:val="00B21D7E"/>
    <w:rsid w:val="00B80989"/>
    <w:rsid w:val="00C01316"/>
    <w:rsid w:val="00C31695"/>
    <w:rsid w:val="00C32F4D"/>
    <w:rsid w:val="00C4752E"/>
    <w:rsid w:val="00CA2524"/>
    <w:rsid w:val="00CA7856"/>
    <w:rsid w:val="00D65204"/>
    <w:rsid w:val="00E24BCF"/>
    <w:rsid w:val="00E45CFC"/>
    <w:rsid w:val="00E54FAD"/>
    <w:rsid w:val="00E562DC"/>
    <w:rsid w:val="00F04FDD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4189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36</cp:revision>
  <cp:lastPrinted>2023-05-04T07:38:00Z</cp:lastPrinted>
  <dcterms:created xsi:type="dcterms:W3CDTF">2020-07-08T04:47:00Z</dcterms:created>
  <dcterms:modified xsi:type="dcterms:W3CDTF">2024-03-11T11:41:00Z</dcterms:modified>
</cp:coreProperties>
</file>